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AF" w:rsidRDefault="001E57AF">
      <w:pPr>
        <w:spacing w:before="14" w:line="280" w:lineRule="exact"/>
        <w:rPr>
          <w:sz w:val="28"/>
          <w:szCs w:val="28"/>
        </w:rPr>
      </w:pPr>
    </w:p>
    <w:p w:rsidR="001E57AF" w:rsidRDefault="001E57AF">
      <w:pPr>
        <w:spacing w:line="280" w:lineRule="exact"/>
        <w:rPr>
          <w:sz w:val="28"/>
          <w:szCs w:val="28"/>
        </w:rPr>
        <w:sectPr w:rsidR="001E57AF">
          <w:type w:val="continuous"/>
          <w:pgSz w:w="12240" w:h="15840"/>
          <w:pgMar w:top="780" w:right="1020" w:bottom="280" w:left="960" w:header="720" w:footer="720" w:gutter="0"/>
          <w:cols w:space="720"/>
        </w:sectPr>
      </w:pPr>
    </w:p>
    <w:p w:rsidR="001E57AF" w:rsidRDefault="005902D5">
      <w:pPr>
        <w:spacing w:before="56" w:line="381" w:lineRule="exact"/>
        <w:ind w:left="134"/>
        <w:rPr>
          <w:rFonts w:ascii="Arial" w:eastAsia="Arial" w:hAnsi="Arial" w:cs="Arial"/>
          <w:sz w:val="34"/>
          <w:szCs w:val="34"/>
        </w:rPr>
      </w:pPr>
      <w:r>
        <w:rPr>
          <w:noProof/>
        </w:rPr>
        <w:lastRenderedPageBreak/>
        <w:drawing>
          <wp:anchor distT="0" distB="0" distL="114300" distR="114300" simplePos="0" relativeHeight="251656704" behindDoc="1" locked="0" layoutInCell="1" allowOverlap="1">
            <wp:simplePos x="0" y="0"/>
            <wp:positionH relativeFrom="page">
              <wp:posOffset>1852930</wp:posOffset>
            </wp:positionH>
            <wp:positionV relativeFrom="paragraph">
              <wp:posOffset>-133985</wp:posOffset>
            </wp:positionV>
            <wp:extent cx="1195070" cy="536575"/>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507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445">
        <w:rPr>
          <w:rFonts w:ascii="Arial"/>
          <w:b/>
          <w:color w:val="131313"/>
          <w:spacing w:val="-29"/>
          <w:w w:val="120"/>
          <w:sz w:val="34"/>
        </w:rPr>
        <w:t>P</w:t>
      </w:r>
      <w:r w:rsidR="00775445">
        <w:rPr>
          <w:rFonts w:ascii="Arial"/>
          <w:b/>
          <w:color w:val="131313"/>
          <w:spacing w:val="-43"/>
          <w:w w:val="120"/>
          <w:sz w:val="34"/>
        </w:rPr>
        <w:t>U</w:t>
      </w:r>
      <w:r w:rsidR="00775445">
        <w:rPr>
          <w:rFonts w:ascii="Arial"/>
          <w:b/>
          <w:color w:val="131313"/>
          <w:spacing w:val="-23"/>
          <w:w w:val="120"/>
          <w:sz w:val="34"/>
        </w:rPr>
        <w:t>R</w:t>
      </w:r>
      <w:r w:rsidR="00775445">
        <w:rPr>
          <w:rFonts w:ascii="Arial"/>
          <w:b/>
          <w:color w:val="131313"/>
          <w:spacing w:val="-30"/>
          <w:w w:val="120"/>
          <w:sz w:val="34"/>
        </w:rPr>
        <w:t>D</w:t>
      </w:r>
      <w:r w:rsidR="00775445">
        <w:rPr>
          <w:rFonts w:ascii="Arial"/>
          <w:b/>
          <w:color w:val="131313"/>
          <w:spacing w:val="-48"/>
          <w:w w:val="120"/>
          <w:sz w:val="34"/>
        </w:rPr>
        <w:t>U</w:t>
      </w:r>
      <w:r w:rsidR="00775445">
        <w:rPr>
          <w:rFonts w:ascii="Arial"/>
          <w:b/>
          <w:color w:val="131313"/>
          <w:w w:val="120"/>
          <w:sz w:val="34"/>
        </w:rPr>
        <w:t>E</w:t>
      </w:r>
    </w:p>
    <w:p w:rsidR="001E57AF" w:rsidRDefault="00775445">
      <w:pPr>
        <w:spacing w:line="139" w:lineRule="exact"/>
        <w:ind w:left="144"/>
        <w:rPr>
          <w:rFonts w:ascii="Times New Roman" w:eastAsia="Times New Roman" w:hAnsi="Times New Roman" w:cs="Times New Roman"/>
          <w:sz w:val="13"/>
          <w:szCs w:val="13"/>
        </w:rPr>
      </w:pPr>
      <w:r>
        <w:rPr>
          <w:rFonts w:ascii="Times New Roman"/>
          <w:color w:val="97792A"/>
          <w:sz w:val="13"/>
        </w:rPr>
        <w:t xml:space="preserve">U </w:t>
      </w:r>
      <w:r>
        <w:rPr>
          <w:rFonts w:ascii="Times New Roman"/>
          <w:color w:val="97792A"/>
          <w:spacing w:val="20"/>
          <w:sz w:val="13"/>
        </w:rPr>
        <w:t xml:space="preserve"> </w:t>
      </w:r>
      <w:proofErr w:type="gramStart"/>
      <w:r>
        <w:rPr>
          <w:rFonts w:ascii="Times New Roman"/>
          <w:color w:val="97792A"/>
          <w:sz w:val="13"/>
        </w:rPr>
        <w:t xml:space="preserve">N </w:t>
      </w:r>
      <w:r>
        <w:rPr>
          <w:rFonts w:ascii="Times New Roman"/>
          <w:color w:val="97792A"/>
          <w:spacing w:val="28"/>
          <w:sz w:val="13"/>
        </w:rPr>
        <w:t xml:space="preserve"> </w:t>
      </w:r>
      <w:r>
        <w:rPr>
          <w:rFonts w:ascii="Times New Roman"/>
          <w:color w:val="97792A"/>
          <w:w w:val="110"/>
          <w:sz w:val="13"/>
        </w:rPr>
        <w:t>I</w:t>
      </w:r>
      <w:proofErr w:type="gramEnd"/>
      <w:r>
        <w:rPr>
          <w:rFonts w:ascii="Times New Roman"/>
          <w:color w:val="97792A"/>
          <w:w w:val="110"/>
          <w:sz w:val="13"/>
        </w:rPr>
        <w:t xml:space="preserve"> </w:t>
      </w:r>
      <w:r>
        <w:rPr>
          <w:rFonts w:ascii="Times New Roman"/>
          <w:color w:val="97792A"/>
          <w:spacing w:val="3"/>
          <w:w w:val="110"/>
          <w:sz w:val="13"/>
        </w:rPr>
        <w:t xml:space="preserve"> </w:t>
      </w:r>
      <w:r>
        <w:rPr>
          <w:rFonts w:ascii="Times New Roman"/>
          <w:color w:val="97792A"/>
          <w:w w:val="110"/>
          <w:sz w:val="13"/>
        </w:rPr>
        <w:t xml:space="preserve">V </w:t>
      </w:r>
      <w:r>
        <w:rPr>
          <w:rFonts w:ascii="Times New Roman"/>
          <w:color w:val="97792A"/>
          <w:spacing w:val="10"/>
          <w:w w:val="110"/>
          <w:sz w:val="13"/>
        </w:rPr>
        <w:t xml:space="preserve"> </w:t>
      </w:r>
      <w:r>
        <w:rPr>
          <w:rFonts w:ascii="Times New Roman"/>
          <w:color w:val="97792A"/>
          <w:w w:val="110"/>
          <w:sz w:val="13"/>
        </w:rPr>
        <w:t xml:space="preserve">E </w:t>
      </w:r>
      <w:r>
        <w:rPr>
          <w:rFonts w:ascii="Times New Roman"/>
          <w:color w:val="97792A"/>
          <w:spacing w:val="1"/>
          <w:w w:val="110"/>
          <w:sz w:val="13"/>
        </w:rPr>
        <w:t xml:space="preserve"> </w:t>
      </w:r>
      <w:r>
        <w:rPr>
          <w:rFonts w:ascii="Times New Roman"/>
          <w:color w:val="97792A"/>
          <w:w w:val="110"/>
          <w:sz w:val="13"/>
        </w:rPr>
        <w:t xml:space="preserve">R </w:t>
      </w:r>
      <w:r>
        <w:rPr>
          <w:rFonts w:ascii="Times New Roman"/>
          <w:color w:val="97792A"/>
          <w:spacing w:val="16"/>
          <w:w w:val="110"/>
          <w:sz w:val="13"/>
        </w:rPr>
        <w:t xml:space="preserve"> </w:t>
      </w:r>
      <w:r>
        <w:rPr>
          <w:rFonts w:ascii="Times New Roman"/>
          <w:color w:val="97792A"/>
          <w:w w:val="110"/>
          <w:sz w:val="13"/>
        </w:rPr>
        <w:t>S</w:t>
      </w:r>
      <w:r>
        <w:rPr>
          <w:rFonts w:ascii="Times New Roman"/>
          <w:color w:val="97792A"/>
          <w:spacing w:val="35"/>
          <w:w w:val="110"/>
          <w:sz w:val="13"/>
        </w:rPr>
        <w:t xml:space="preserve"> </w:t>
      </w:r>
      <w:r>
        <w:rPr>
          <w:rFonts w:ascii="Times New Roman"/>
          <w:color w:val="97792A"/>
          <w:w w:val="110"/>
          <w:sz w:val="13"/>
        </w:rPr>
        <w:t xml:space="preserve">I </w:t>
      </w:r>
      <w:r>
        <w:rPr>
          <w:rFonts w:ascii="Times New Roman"/>
          <w:color w:val="97792A"/>
          <w:spacing w:val="3"/>
          <w:w w:val="110"/>
          <w:sz w:val="13"/>
        </w:rPr>
        <w:t xml:space="preserve"> </w:t>
      </w:r>
      <w:r>
        <w:rPr>
          <w:rFonts w:ascii="Times New Roman"/>
          <w:color w:val="97792A"/>
          <w:w w:val="110"/>
          <w:sz w:val="13"/>
        </w:rPr>
        <w:t xml:space="preserve">T </w:t>
      </w:r>
      <w:r>
        <w:rPr>
          <w:rFonts w:ascii="Times New Roman"/>
          <w:color w:val="97792A"/>
          <w:spacing w:val="4"/>
          <w:w w:val="110"/>
          <w:sz w:val="13"/>
        </w:rPr>
        <w:t xml:space="preserve"> </w:t>
      </w:r>
      <w:r>
        <w:rPr>
          <w:rFonts w:ascii="Times New Roman"/>
          <w:color w:val="97792A"/>
          <w:sz w:val="13"/>
        </w:rPr>
        <w:t>Y</w:t>
      </w:r>
    </w:p>
    <w:p w:rsidR="001E57AF" w:rsidRDefault="00775445">
      <w:pPr>
        <w:spacing w:line="400" w:lineRule="exact"/>
        <w:rPr>
          <w:sz w:val="40"/>
          <w:szCs w:val="40"/>
        </w:rPr>
      </w:pPr>
      <w:r>
        <w:br w:type="column"/>
      </w:r>
    </w:p>
    <w:p w:rsidR="005F5FDA" w:rsidRDefault="005F5FDA" w:rsidP="005F5FDA">
      <w:pPr>
        <w:rPr>
          <w:sz w:val="46"/>
          <w:szCs w:val="46"/>
        </w:rPr>
      </w:pPr>
    </w:p>
    <w:p w:rsidR="001E57AF" w:rsidRPr="005F5FDA" w:rsidRDefault="005F5FDA" w:rsidP="005F5FDA">
      <w:pPr>
        <w:rPr>
          <w:rFonts w:ascii="Times New Roman" w:eastAsia="Times New Roman" w:hAnsi="Times New Roman" w:cs="Times New Roman"/>
          <w:sz w:val="72"/>
          <w:szCs w:val="72"/>
        </w:rPr>
        <w:sectPr w:rsidR="001E57AF" w:rsidRPr="005F5FDA">
          <w:type w:val="continuous"/>
          <w:pgSz w:w="12240" w:h="15840"/>
          <w:pgMar w:top="780" w:right="1020" w:bottom="280" w:left="960" w:header="720" w:footer="720" w:gutter="0"/>
          <w:cols w:num="2" w:space="720" w:equalWidth="0">
            <w:col w:w="1738" w:space="86"/>
            <w:col w:w="8436"/>
          </w:cols>
        </w:sectPr>
      </w:pPr>
      <w:r>
        <w:rPr>
          <w:sz w:val="46"/>
          <w:szCs w:val="46"/>
        </w:rPr>
        <w:t xml:space="preserve">           </w:t>
      </w:r>
      <w:r w:rsidR="00775445" w:rsidRPr="005F5FDA">
        <w:rPr>
          <w:rFonts w:ascii="Times New Roman" w:hAnsi="Times New Roman" w:cs="Times New Roman"/>
          <w:b/>
          <w:color w:val="2A2D2D"/>
          <w:w w:val="75"/>
          <w:sz w:val="72"/>
          <w:szCs w:val="72"/>
        </w:rPr>
        <w:t>MSE</w:t>
      </w:r>
      <w:r w:rsidR="00775445" w:rsidRPr="005F5FDA">
        <w:rPr>
          <w:rFonts w:ascii="Times New Roman" w:hAnsi="Times New Roman" w:cs="Times New Roman"/>
          <w:b/>
          <w:color w:val="2A2D2D"/>
          <w:spacing w:val="109"/>
          <w:w w:val="75"/>
          <w:sz w:val="72"/>
          <w:szCs w:val="72"/>
        </w:rPr>
        <w:t xml:space="preserve"> </w:t>
      </w:r>
      <w:r w:rsidR="00775445" w:rsidRPr="005F5FDA">
        <w:rPr>
          <w:rFonts w:ascii="Times New Roman" w:hAnsi="Times New Roman" w:cs="Times New Roman"/>
          <w:b/>
          <w:color w:val="2A2D2D"/>
          <w:spacing w:val="7"/>
          <w:w w:val="75"/>
          <w:sz w:val="72"/>
          <w:szCs w:val="72"/>
        </w:rPr>
        <w:t>SE</w:t>
      </w:r>
      <w:r w:rsidR="00775445" w:rsidRPr="005F5FDA">
        <w:rPr>
          <w:rFonts w:ascii="Times New Roman" w:hAnsi="Times New Roman" w:cs="Times New Roman"/>
          <w:b/>
          <w:color w:val="131313"/>
          <w:spacing w:val="7"/>
          <w:w w:val="75"/>
          <w:sz w:val="72"/>
          <w:szCs w:val="72"/>
        </w:rPr>
        <w:t>M</w:t>
      </w:r>
      <w:r w:rsidR="00775445" w:rsidRPr="005F5FDA">
        <w:rPr>
          <w:rFonts w:ascii="Times New Roman" w:hAnsi="Times New Roman" w:cs="Times New Roman"/>
          <w:b/>
          <w:color w:val="131313"/>
          <w:w w:val="70"/>
          <w:sz w:val="72"/>
          <w:szCs w:val="72"/>
        </w:rPr>
        <w:t>I</w:t>
      </w:r>
      <w:r>
        <w:rPr>
          <w:rFonts w:ascii="Times New Roman" w:hAnsi="Times New Roman" w:cs="Times New Roman"/>
          <w:b/>
          <w:color w:val="131313"/>
          <w:spacing w:val="14"/>
          <w:w w:val="75"/>
          <w:sz w:val="72"/>
          <w:szCs w:val="72"/>
        </w:rPr>
        <w:t>N</w:t>
      </w:r>
      <w:r w:rsidR="00775445" w:rsidRPr="005F5FDA">
        <w:rPr>
          <w:rFonts w:ascii="Times New Roman" w:hAnsi="Times New Roman" w:cs="Times New Roman"/>
          <w:b/>
          <w:color w:val="131313"/>
          <w:spacing w:val="13"/>
          <w:w w:val="75"/>
          <w:sz w:val="72"/>
          <w:szCs w:val="72"/>
        </w:rPr>
        <w:t>A</w:t>
      </w:r>
      <w:r w:rsidR="00775445" w:rsidRPr="005F5FDA">
        <w:rPr>
          <w:rFonts w:ascii="Times New Roman" w:hAnsi="Times New Roman" w:cs="Times New Roman"/>
          <w:b/>
          <w:color w:val="2A2D2D"/>
          <w:w w:val="75"/>
          <w:sz w:val="72"/>
          <w:szCs w:val="72"/>
        </w:rPr>
        <w:t>R</w:t>
      </w:r>
    </w:p>
    <w:p w:rsidR="001E57AF" w:rsidRPr="00DE119C" w:rsidRDefault="005902D5">
      <w:pPr>
        <w:spacing w:before="14" w:line="220" w:lineRule="exact"/>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57728" behindDoc="1" locked="0" layoutInCell="1" allowOverlap="1">
                <wp:simplePos x="0" y="0"/>
                <wp:positionH relativeFrom="page">
                  <wp:posOffset>283210</wp:posOffset>
                </wp:positionH>
                <wp:positionV relativeFrom="page">
                  <wp:posOffset>328930</wp:posOffset>
                </wp:positionV>
                <wp:extent cx="7175500" cy="9509760"/>
                <wp:effectExtent l="6985" t="5080" r="8890" b="6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0" cy="9509760"/>
                          <a:chOff x="446" y="518"/>
                          <a:chExt cx="11300" cy="14976"/>
                        </a:xfrm>
                      </wpg:grpSpPr>
                      <wpg:grpSp>
                        <wpg:cNvPr id="4" name="Group 11"/>
                        <wpg:cNvGrpSpPr>
                          <a:grpSpLocks/>
                        </wpg:cNvGrpSpPr>
                        <wpg:grpSpPr bwMode="auto">
                          <a:xfrm>
                            <a:off x="480" y="600"/>
                            <a:ext cx="11232" cy="2"/>
                            <a:chOff x="480" y="600"/>
                            <a:chExt cx="11232" cy="2"/>
                          </a:xfrm>
                        </wpg:grpSpPr>
                        <wps:wsp>
                          <wps:cNvPr id="5" name="Freeform 12"/>
                          <wps:cNvSpPr>
                            <a:spLocks/>
                          </wps:cNvSpPr>
                          <wps:spPr bwMode="auto">
                            <a:xfrm>
                              <a:off x="480" y="600"/>
                              <a:ext cx="11232" cy="2"/>
                            </a:xfrm>
                            <a:custGeom>
                              <a:avLst/>
                              <a:gdLst>
                                <a:gd name="T0" fmla="+- 0 480 480"/>
                                <a:gd name="T1" fmla="*/ T0 w 11232"/>
                                <a:gd name="T2" fmla="+- 0 11712 480"/>
                                <a:gd name="T3" fmla="*/ T2 w 11232"/>
                              </a:gdLst>
                              <a:ahLst/>
                              <a:cxnLst>
                                <a:cxn ang="0">
                                  <a:pos x="T1" y="0"/>
                                </a:cxn>
                                <a:cxn ang="0">
                                  <a:pos x="T3" y="0"/>
                                </a:cxn>
                              </a:cxnLst>
                              <a:rect l="0" t="0" r="r" b="b"/>
                              <a:pathLst>
                                <a:path w="11232">
                                  <a:moveTo>
                                    <a:pt x="0" y="0"/>
                                  </a:moveTo>
                                  <a:lnTo>
                                    <a:pt x="11232" y="0"/>
                                  </a:lnTo>
                                </a:path>
                              </a:pathLst>
                            </a:custGeom>
                            <a:noFill/>
                            <a:ln w="42672">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9"/>
                        <wpg:cNvGrpSpPr>
                          <a:grpSpLocks/>
                        </wpg:cNvGrpSpPr>
                        <wpg:grpSpPr bwMode="auto">
                          <a:xfrm>
                            <a:off x="480" y="15398"/>
                            <a:ext cx="11194" cy="2"/>
                            <a:chOff x="480" y="15398"/>
                            <a:chExt cx="11194" cy="2"/>
                          </a:xfrm>
                        </wpg:grpSpPr>
                        <wps:wsp>
                          <wps:cNvPr id="7" name="Freeform 10"/>
                          <wps:cNvSpPr>
                            <a:spLocks/>
                          </wps:cNvSpPr>
                          <wps:spPr bwMode="auto">
                            <a:xfrm>
                              <a:off x="480" y="15398"/>
                              <a:ext cx="11194" cy="2"/>
                            </a:xfrm>
                            <a:custGeom>
                              <a:avLst/>
                              <a:gdLst>
                                <a:gd name="T0" fmla="+- 0 480 480"/>
                                <a:gd name="T1" fmla="*/ T0 w 11194"/>
                                <a:gd name="T2" fmla="+- 0 11674 480"/>
                                <a:gd name="T3" fmla="*/ T2 w 11194"/>
                              </a:gdLst>
                              <a:ahLst/>
                              <a:cxnLst>
                                <a:cxn ang="0">
                                  <a:pos x="T1" y="0"/>
                                </a:cxn>
                                <a:cxn ang="0">
                                  <a:pos x="T3" y="0"/>
                                </a:cxn>
                              </a:cxnLst>
                              <a:rect l="0" t="0" r="r" b="b"/>
                              <a:pathLst>
                                <a:path w="11194">
                                  <a:moveTo>
                                    <a:pt x="0" y="0"/>
                                  </a:moveTo>
                                  <a:lnTo>
                                    <a:pt x="11194" y="0"/>
                                  </a:lnTo>
                                </a:path>
                              </a:pathLst>
                            </a:custGeom>
                            <a:noFill/>
                            <a:ln w="42672">
                              <a:solidFill>
                                <a:srgbClr val="3F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533" y="557"/>
                            <a:ext cx="2" cy="14900"/>
                            <a:chOff x="533" y="557"/>
                            <a:chExt cx="2" cy="14900"/>
                          </a:xfrm>
                        </wpg:grpSpPr>
                        <wps:wsp>
                          <wps:cNvPr id="9" name="Freeform 8"/>
                          <wps:cNvSpPr>
                            <a:spLocks/>
                          </wps:cNvSpPr>
                          <wps:spPr bwMode="auto">
                            <a:xfrm>
                              <a:off x="533" y="557"/>
                              <a:ext cx="2" cy="14900"/>
                            </a:xfrm>
                            <a:custGeom>
                              <a:avLst/>
                              <a:gdLst>
                                <a:gd name="T0" fmla="+- 0 15456 557"/>
                                <a:gd name="T1" fmla="*/ 15456 h 14900"/>
                                <a:gd name="T2" fmla="+- 0 557 557"/>
                                <a:gd name="T3" fmla="*/ 557 h 14900"/>
                              </a:gdLst>
                              <a:ahLst/>
                              <a:cxnLst>
                                <a:cxn ang="0">
                                  <a:pos x="0" y="T1"/>
                                </a:cxn>
                                <a:cxn ang="0">
                                  <a:pos x="0" y="T3"/>
                                </a:cxn>
                              </a:cxnLst>
                              <a:rect l="0" t="0" r="r" b="b"/>
                              <a:pathLst>
                                <a:path h="14900">
                                  <a:moveTo>
                                    <a:pt x="0" y="14899"/>
                                  </a:moveTo>
                                  <a:lnTo>
                                    <a:pt x="0" y="0"/>
                                  </a:lnTo>
                                </a:path>
                              </a:pathLst>
                            </a:custGeom>
                            <a:noFill/>
                            <a:ln w="48768">
                              <a:solidFill>
                                <a:srgbClr val="232B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638" y="557"/>
                            <a:ext cx="2" cy="14895"/>
                            <a:chOff x="11638" y="557"/>
                            <a:chExt cx="2" cy="14895"/>
                          </a:xfrm>
                        </wpg:grpSpPr>
                        <wps:wsp>
                          <wps:cNvPr id="11" name="Freeform 6"/>
                          <wps:cNvSpPr>
                            <a:spLocks/>
                          </wps:cNvSpPr>
                          <wps:spPr bwMode="auto">
                            <a:xfrm>
                              <a:off x="11638" y="557"/>
                              <a:ext cx="2" cy="14895"/>
                            </a:xfrm>
                            <a:custGeom>
                              <a:avLst/>
                              <a:gdLst>
                                <a:gd name="T0" fmla="+- 0 15451 557"/>
                                <a:gd name="T1" fmla="*/ 15451 h 14895"/>
                                <a:gd name="T2" fmla="+- 0 557 557"/>
                                <a:gd name="T3" fmla="*/ 557 h 14895"/>
                              </a:gdLst>
                              <a:ahLst/>
                              <a:cxnLst>
                                <a:cxn ang="0">
                                  <a:pos x="0" y="T1"/>
                                </a:cxn>
                                <a:cxn ang="0">
                                  <a:pos x="0" y="T3"/>
                                </a:cxn>
                              </a:cxnLst>
                              <a:rect l="0" t="0" r="r" b="b"/>
                              <a:pathLst>
                                <a:path h="14895">
                                  <a:moveTo>
                                    <a:pt x="0" y="14894"/>
                                  </a:moveTo>
                                  <a:lnTo>
                                    <a:pt x="0" y="0"/>
                                  </a:lnTo>
                                </a:path>
                              </a:pathLst>
                            </a:custGeom>
                            <a:noFill/>
                            <a:ln w="42672">
                              <a:solidFill>
                                <a:srgbClr val="1F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2.3pt;margin-top:25.9pt;width:565pt;height:748.8pt;z-index:-251658752;mso-position-horizontal-relative:page;mso-position-vertical-relative:page" coordorigin="446,518" coordsize="11300,1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">
                <v:group id="Group 11" o:spid="_x0000_s1027" style="position:absolute;left:480;top:600;width:11232;height:2" coordorigin="480,600" coordsize="112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2" o:spid="_x0000_s1028" style="position:absolute;left:480;top:600;width:11232;height:2;visibility:visible;mso-wrap-style:square;v-text-anchor:top" coordsize="11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1mMUA&#10;AADaAAAADwAAAGRycy9kb3ducmV2LnhtbESPT2vCQBTE74LfYXmFXopu0jZFo6sEpUXwpPXi7ZF9&#10;JqHZtyG7+dN++m6h4HGYmd8w6+1oatFT6yrLCuJ5BII4t7riQsHl8322AOE8ssbaMin4JgfbzXSy&#10;xlTbgU/Un30hAoRdigpK75tUSpeXZNDNbUMcvJttDfog20LqFocAN7V8jqI3abDisFBiQ7uS8q9z&#10;ZxR8vCzz7mfI4qd9/crJ0ifH/eGq1OPDmK1AeBr9PfzfPmgFC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TWYxQAAANoAAAAPAAAAAAAAAAAAAAAAAJgCAABkcnMv&#10;ZG93bnJldi54bWxQSwUGAAAAAAQABAD1AAAAigMAAAAA&#10;" path="m,l11232,e" filled="f" strokecolor="#3b443f" strokeweight="3.36pt">
                    <v:path arrowok="t" o:connecttype="custom" o:connectlocs="0,0;11232,0" o:connectangles="0,0"/>
                  </v:shape>
                </v:group>
                <v:group id="Group 9" o:spid="_x0000_s1029" style="position:absolute;left:480;top:15398;width:11194;height:2" coordorigin="480,15398"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30" style="position:absolute;left:480;top:15398;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DX8MA&#10;AADaAAAADwAAAGRycy9kb3ducmV2LnhtbESPT2sCMRTE7wW/Q3hCL0Wz9dDKahQRBG1PXf+cn5vn&#10;ZnXzEjap7n77plDocZiZ3zDzZWcbcac21I4VvI4zEMSl0zVXCg77zWgKIkRkjY1jUtBTgOVi8DTH&#10;XLsHf9G9iJVIEA45KjAx+lzKUBqyGMbOEyfv4lqLMcm2krrFR4LbRk6y7E1arDktGPS0NlTeim+r&#10;YOcaf7aXYmo+TtvPl+up98fYK/U87FYzEJG6+B/+a2+1gnf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nDX8MAAADaAAAADwAAAAAAAAAAAAAAAACYAgAAZHJzL2Rv&#10;d25yZXYueG1sUEsFBgAAAAAEAAQA9QAAAIgDAAAAAA==&#10;" path="m,l11194,e" filled="f" strokecolor="#3f4444" strokeweight="3.36pt">
                    <v:path arrowok="t" o:connecttype="custom" o:connectlocs="0,0;11194,0" o:connectangles="0,0"/>
                  </v:shape>
                </v:group>
                <v:group id="Group 7" o:spid="_x0000_s1031" style="position:absolute;left:533;top:557;width:2;height:14900" coordorigin="533,557" coordsize="2,14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2" style="position:absolute;left:533;top:557;width:2;height:14900;visibility:visible;mso-wrap-style:square;v-text-anchor:top" coordsize="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RYcIA&#10;AADaAAAADwAAAGRycy9kb3ducmV2LnhtbESPT4vCMBTE7wt+h/AEb2vqgrLWRhFB8OJhqyjeHs3r&#10;H2xeSpLV6qffCMIeh5n5DZOtetOKGznfWFYwGScgiAurG64UHA/bz28QPiBrbC2Tggd5WC0HHxmm&#10;2t75h255qESEsE9RQR1Cl0rpi5oM+rHtiKNXWmcwROkqqR3eI9y08itJZtJgw3Ghxo42NRXX/Nco&#10;2KF3W3k9P0ubny77abU3l+NcqdGwXy9ABOrDf/jd3mkFc3hdi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ZFhwgAAANoAAAAPAAAAAAAAAAAAAAAAAJgCAABkcnMvZG93&#10;bnJldi54bWxQSwUGAAAAAAQABAD1AAAAhwMAAAAA&#10;" path="m,14899l,e" filled="f" strokecolor="#232b28" strokeweight="3.84pt">
                    <v:path arrowok="t" o:connecttype="custom" o:connectlocs="0,15456;0,557" o:connectangles="0,0"/>
                  </v:shape>
                </v:group>
                <v:group id="Group 5" o:spid="_x0000_s1033" style="position:absolute;left:11638;top:557;width:2;height:14895" coordorigin="11638,557" coordsize="2,14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 o:spid="_x0000_s1034" style="position:absolute;left:11638;top:557;width:2;height:14895;visibility:visible;mso-wrap-style:square;v-text-anchor:top" coordsize="2,1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nJsAA&#10;AADbAAAADwAAAGRycy9kb3ducmV2LnhtbERPTWvDMAy9D/YfjAa7LU4KCyOtG5rBoNd1Lb2KWE1C&#10;Y9m1nTbrr58Hg930eJ9a1bMZxZV8GCwrKLIcBHFr9cCdgv3Xx8sbiBCRNY6WScE3BajXjw8rrLS9&#10;8Sddd7ETKYRDhQr6GF0lZWh7Mhgy64gTd7LeYEzQd1J7vKVwM8pFnpfS4MCpoUdH7z21591kFHTD&#10;VB7uIW+P3BRN6V/dfbo4pZ6f5s0SRKQ5/ov/3Fud5hfw+0s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znJsAAAADbAAAADwAAAAAAAAAAAAAAAACYAgAAZHJzL2Rvd25y&#10;ZXYueG1sUEsFBgAAAAAEAAQA9QAAAIUDAAAAAA==&#10;" path="m,14894l,e" filled="f" strokecolor="#1f2323" strokeweight="3.36pt">
                    <v:path arrowok="t" o:connecttype="custom" o:connectlocs="0,15451;0,557" o:connectangles="0,0"/>
                  </v:shape>
                </v:group>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251658752" behindDoc="1" locked="0" layoutInCell="1" allowOverlap="1">
                <wp:simplePos x="0" y="0"/>
                <wp:positionH relativeFrom="page">
                  <wp:posOffset>7699375</wp:posOffset>
                </wp:positionH>
                <wp:positionV relativeFrom="page">
                  <wp:posOffset>0</wp:posOffset>
                </wp:positionV>
                <wp:extent cx="1270" cy="10058400"/>
                <wp:effectExtent l="12700" t="9525" r="508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12125" y="0"/>
                          <a:chExt cx="2" cy="15840"/>
                        </a:xfrm>
                      </wpg:grpSpPr>
                      <wps:wsp>
                        <wps:cNvPr id="2" name="Freeform 3"/>
                        <wps:cNvSpPr>
                          <a:spLocks/>
                        </wps:cNvSpPr>
                        <wps:spPr bwMode="auto">
                          <a:xfrm>
                            <a:off x="1212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6096">
                            <a:solidFill>
                              <a:srgbClr val="9C9C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06.25pt;margin-top:0;width:.1pt;height:11in;z-index:-251657728;mso-position-horizontal-relative:page;mso-position-vertical-relative:page" coordorigin="12125"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">
                <v:shape id="Freeform 3" o:spid="_x0000_s1027" style="position:absolute;left:12125;width:2;height:15840;visibility:visible;mso-wrap-style:square;v-text-anchor:top" coordsize="2,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6U8IA&#10;AADaAAAADwAAAGRycy9kb3ducmV2LnhtbESPT2vCQBTE7wW/w/KE3urGUKREV5FAaS9Cm3rw+Mg+&#10;k2j2bdjd/Gk/fVcQPA4z8xtms5tMKwZyvrGsYLlIQBCXVjdcKTj+vL+8gfABWWNrmRT8kofddva0&#10;wUzbkb9pKEIlIoR9hgrqELpMSl/WZNAvbEccvbN1BkOUrpLa4RjhppVpkqykwYbjQo0d5TWV16I3&#10;CtgfbJH3H9X0564Hc8Lxol+/lHqeT/s1iEBTeITv7U+tIIXblX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DpTwgAAANoAAAAPAAAAAAAAAAAAAAAAAJgCAABkcnMvZG93&#10;bnJldi54bWxQSwUGAAAAAAQABAD1AAAAhwMAAAAA&#10;" path="m,15840l,e" filled="f" strokecolor="#9c9c9c" strokeweight=".48pt">
                  <v:path arrowok="t" o:connecttype="custom" o:connectlocs="0,15840;0,0" o:connectangles="0,0"/>
                </v:shape>
                <w10:wrap anchorx="page" anchory="page"/>
              </v:group>
            </w:pict>
          </mc:Fallback>
        </mc:AlternateContent>
      </w:r>
    </w:p>
    <w:p w:rsidR="002E3B80" w:rsidRPr="00070355" w:rsidRDefault="00775445" w:rsidP="00070355">
      <w:pPr>
        <w:pStyle w:val="NoSpacing"/>
        <w:jc w:val="center"/>
        <w:rPr>
          <w:rFonts w:ascii="Times New Roman" w:hAnsi="Times New Roman"/>
          <w:b/>
          <w:sz w:val="28"/>
          <w:szCs w:val="28"/>
        </w:rPr>
      </w:pPr>
      <w:r w:rsidRPr="00070355">
        <w:rPr>
          <w:rFonts w:ascii="Times New Roman" w:hAnsi="Times New Roman"/>
          <w:b/>
          <w:color w:val="131313"/>
          <w:w w:val="105"/>
          <w:sz w:val="28"/>
          <w:szCs w:val="28"/>
        </w:rPr>
        <w:t>Dr.</w:t>
      </w:r>
      <w:r w:rsidRPr="00070355">
        <w:rPr>
          <w:rFonts w:ascii="Times New Roman" w:hAnsi="Times New Roman"/>
          <w:b/>
          <w:color w:val="131313"/>
          <w:spacing w:val="-39"/>
          <w:w w:val="105"/>
          <w:sz w:val="28"/>
          <w:szCs w:val="28"/>
        </w:rPr>
        <w:t xml:space="preserve"> </w:t>
      </w:r>
      <w:r w:rsidR="002E3B80" w:rsidRPr="00070355">
        <w:rPr>
          <w:rFonts w:ascii="Times New Roman" w:hAnsi="Times New Roman"/>
          <w:b/>
          <w:sz w:val="28"/>
          <w:szCs w:val="28"/>
        </w:rPr>
        <w:t>Michael S. Titus</w:t>
      </w:r>
    </w:p>
    <w:p w:rsidR="002E3B80" w:rsidRPr="00070355" w:rsidRDefault="002E3B80" w:rsidP="002E3B80">
      <w:pPr>
        <w:jc w:val="center"/>
        <w:rPr>
          <w:rFonts w:ascii="Times New Roman" w:hAnsi="Times New Roman" w:cs="Times New Roman"/>
          <w:sz w:val="28"/>
        </w:rPr>
      </w:pPr>
      <w:r w:rsidRPr="00070355">
        <w:rPr>
          <w:rFonts w:ascii="Times New Roman" w:hAnsi="Times New Roman" w:cs="Times New Roman"/>
          <w:sz w:val="28"/>
        </w:rPr>
        <w:t>Graduate Student Researcher</w:t>
      </w:r>
    </w:p>
    <w:p w:rsidR="002E3B80" w:rsidRPr="00070355" w:rsidRDefault="002E3B80" w:rsidP="002E3B80">
      <w:pPr>
        <w:jc w:val="center"/>
        <w:rPr>
          <w:rFonts w:ascii="Times New Roman" w:hAnsi="Times New Roman" w:cs="Times New Roman"/>
          <w:sz w:val="28"/>
        </w:rPr>
      </w:pPr>
      <w:r w:rsidRPr="00070355">
        <w:rPr>
          <w:rFonts w:ascii="Times New Roman" w:hAnsi="Times New Roman" w:cs="Times New Roman"/>
          <w:sz w:val="28"/>
        </w:rPr>
        <w:t>Materials Department</w:t>
      </w:r>
    </w:p>
    <w:p w:rsidR="002E3B80" w:rsidRPr="00070355" w:rsidRDefault="002E3B80" w:rsidP="002E3B80">
      <w:pPr>
        <w:jc w:val="center"/>
        <w:rPr>
          <w:rFonts w:ascii="Times New Roman" w:hAnsi="Times New Roman" w:cs="Times New Roman"/>
          <w:sz w:val="28"/>
        </w:rPr>
      </w:pPr>
      <w:r w:rsidRPr="00070355">
        <w:rPr>
          <w:rFonts w:ascii="Times New Roman" w:hAnsi="Times New Roman" w:cs="Times New Roman"/>
          <w:sz w:val="28"/>
        </w:rPr>
        <w:t>University of California Santa Barbara</w:t>
      </w:r>
    </w:p>
    <w:p w:rsidR="002E3B80" w:rsidRPr="00070355" w:rsidRDefault="002E3B80" w:rsidP="002E3B80">
      <w:pPr>
        <w:jc w:val="center"/>
        <w:rPr>
          <w:rFonts w:ascii="Times" w:hAnsi="Times"/>
          <w:sz w:val="32"/>
        </w:rPr>
      </w:pPr>
    </w:p>
    <w:p w:rsidR="002E3B80" w:rsidRPr="002E3B80" w:rsidRDefault="00070355" w:rsidP="002E3B80">
      <w:pPr>
        <w:autoSpaceDE w:val="0"/>
        <w:autoSpaceDN w:val="0"/>
        <w:adjustRightInd w:val="0"/>
        <w:jc w:val="center"/>
        <w:rPr>
          <w:rFonts w:ascii="Times New Roman" w:hAnsi="Times New Roman" w:cs="Verdana"/>
          <w:b/>
          <w:sz w:val="24"/>
          <w:szCs w:val="24"/>
        </w:rPr>
      </w:pPr>
      <w:r>
        <w:rPr>
          <w:rFonts w:ascii="Times New Roman" w:hAnsi="Times New Roman" w:cs="Verdana"/>
          <w:b/>
          <w:sz w:val="24"/>
          <w:szCs w:val="24"/>
        </w:rPr>
        <w:t>“</w:t>
      </w:r>
      <w:r w:rsidR="002E3B80" w:rsidRPr="002E3B80">
        <w:rPr>
          <w:rFonts w:ascii="Times New Roman" w:hAnsi="Times New Roman" w:cs="Verdana"/>
          <w:b/>
          <w:sz w:val="24"/>
          <w:szCs w:val="24"/>
        </w:rPr>
        <w:t>High Temperature Creep Deformation Mechanisms and First-Principles Modeling of Planar Defect Energies in L1</w:t>
      </w:r>
      <w:r w:rsidR="002E3B80" w:rsidRPr="002E3B80">
        <w:rPr>
          <w:rFonts w:ascii="Times New Roman" w:hAnsi="Times New Roman" w:cs="Verdana"/>
          <w:b/>
          <w:sz w:val="24"/>
          <w:szCs w:val="24"/>
          <w:vertAlign w:val="subscript"/>
        </w:rPr>
        <w:t>2</w:t>
      </w:r>
      <w:r w:rsidR="002E3B80" w:rsidRPr="002E3B80">
        <w:rPr>
          <w:rFonts w:ascii="Times New Roman" w:hAnsi="Times New Roman" w:cs="Verdana"/>
          <w:b/>
          <w:sz w:val="24"/>
          <w:szCs w:val="24"/>
        </w:rPr>
        <w:t xml:space="preserve">-containing Co-base </w:t>
      </w:r>
      <w:proofErr w:type="spellStart"/>
      <w:r w:rsidR="002E3B80" w:rsidRPr="002E3B80">
        <w:rPr>
          <w:rFonts w:ascii="Times New Roman" w:hAnsi="Times New Roman" w:cs="Verdana"/>
          <w:b/>
          <w:sz w:val="24"/>
          <w:szCs w:val="24"/>
        </w:rPr>
        <w:t>Superalloys</w:t>
      </w:r>
      <w:proofErr w:type="spellEnd"/>
      <w:r>
        <w:rPr>
          <w:rFonts w:ascii="Times New Roman" w:hAnsi="Times New Roman" w:cs="Verdana"/>
          <w:b/>
          <w:sz w:val="24"/>
          <w:szCs w:val="24"/>
        </w:rPr>
        <w:t>”</w:t>
      </w:r>
      <w:bookmarkStart w:id="0" w:name="_GoBack"/>
      <w:bookmarkEnd w:id="0"/>
    </w:p>
    <w:p w:rsidR="00DE119C" w:rsidRPr="001C1215" w:rsidRDefault="00DE119C" w:rsidP="00DE119C">
      <w:pPr>
        <w:pStyle w:val="NoSpacing"/>
        <w:rPr>
          <w:rFonts w:ascii="Times New Roman" w:hAnsi="Times New Roman"/>
          <w:sz w:val="24"/>
        </w:rPr>
      </w:pPr>
    </w:p>
    <w:p w:rsidR="00DE119C" w:rsidRPr="00DE119C" w:rsidRDefault="00DE119C" w:rsidP="00DE119C">
      <w:pPr>
        <w:autoSpaceDE w:val="0"/>
        <w:autoSpaceDN w:val="0"/>
        <w:adjustRightInd w:val="0"/>
        <w:jc w:val="center"/>
        <w:rPr>
          <w:rFonts w:ascii="Times New Roman" w:hAnsi="Times New Roman"/>
          <w:sz w:val="28"/>
          <w:szCs w:val="28"/>
        </w:rPr>
      </w:pPr>
    </w:p>
    <w:p w:rsidR="001E57AF" w:rsidRPr="002E3B80" w:rsidRDefault="00775445" w:rsidP="00DE119C">
      <w:pPr>
        <w:rPr>
          <w:rFonts w:ascii="Times New Roman" w:hAnsi="Times New Roman" w:cs="Times New Roman"/>
          <w:b/>
          <w:color w:val="131313"/>
          <w:sz w:val="24"/>
          <w:szCs w:val="24"/>
        </w:rPr>
      </w:pPr>
      <w:r w:rsidRPr="002E3B80">
        <w:rPr>
          <w:rFonts w:ascii="Times New Roman" w:hAnsi="Times New Roman" w:cs="Times New Roman"/>
          <w:b/>
          <w:color w:val="131313"/>
          <w:sz w:val="24"/>
          <w:szCs w:val="24"/>
        </w:rPr>
        <w:t>Abstract</w:t>
      </w:r>
    </w:p>
    <w:p w:rsidR="002E3B80" w:rsidRPr="002E3B80" w:rsidRDefault="002E3B80" w:rsidP="00DE119C">
      <w:pPr>
        <w:rPr>
          <w:rFonts w:ascii="Times New Roman" w:hAnsi="Times New Roman" w:cs="Times New Roman"/>
          <w:b/>
          <w:color w:val="131313"/>
          <w:sz w:val="24"/>
          <w:szCs w:val="24"/>
        </w:rPr>
      </w:pPr>
    </w:p>
    <w:p w:rsidR="002E3B80" w:rsidRPr="002E3B80" w:rsidRDefault="002E3B80" w:rsidP="002E3B80">
      <w:pPr>
        <w:autoSpaceDE w:val="0"/>
        <w:autoSpaceDN w:val="0"/>
        <w:adjustRightInd w:val="0"/>
        <w:jc w:val="both"/>
        <w:rPr>
          <w:rFonts w:ascii="Times New Roman" w:hAnsi="Times New Roman" w:cs="Times New Roman"/>
          <w:sz w:val="24"/>
          <w:szCs w:val="24"/>
        </w:rPr>
      </w:pPr>
      <w:r w:rsidRPr="002E3B80">
        <w:rPr>
          <w:rFonts w:ascii="Times New Roman" w:hAnsi="Times New Roman" w:cs="Times New Roman"/>
          <w:sz w:val="24"/>
          <w:szCs w:val="24"/>
        </w:rPr>
        <w:t xml:space="preserve">New single crystal γ’-strengthened Co-Al-W-base </w:t>
      </w:r>
      <w:proofErr w:type="spellStart"/>
      <w:r w:rsidRPr="002E3B80">
        <w:rPr>
          <w:rFonts w:ascii="Times New Roman" w:hAnsi="Times New Roman" w:cs="Times New Roman"/>
          <w:sz w:val="24"/>
          <w:szCs w:val="24"/>
        </w:rPr>
        <w:t>superalloys</w:t>
      </w:r>
      <w:proofErr w:type="spellEnd"/>
      <w:r w:rsidRPr="002E3B80">
        <w:rPr>
          <w:rFonts w:ascii="Times New Roman" w:hAnsi="Times New Roman" w:cs="Times New Roman"/>
          <w:sz w:val="24"/>
          <w:szCs w:val="24"/>
        </w:rPr>
        <w:t xml:space="preserve"> exhibit excellent high temperature creep strength, which makes them potential candidates for a new class of structural materials for gas turbine applications. During high temperature creep, Co-base alloys exhibit a propensity for </w:t>
      </w:r>
      <w:proofErr w:type="spellStart"/>
      <w:r w:rsidRPr="002E3B80">
        <w:rPr>
          <w:rFonts w:ascii="Times New Roman" w:hAnsi="Times New Roman" w:cs="Times New Roman"/>
          <w:sz w:val="24"/>
          <w:szCs w:val="24"/>
        </w:rPr>
        <w:t>superlattice</w:t>
      </w:r>
      <w:proofErr w:type="spellEnd"/>
      <w:r w:rsidRPr="002E3B80">
        <w:rPr>
          <w:rFonts w:ascii="Times New Roman" w:hAnsi="Times New Roman" w:cs="Times New Roman"/>
          <w:sz w:val="24"/>
          <w:szCs w:val="24"/>
        </w:rPr>
        <w:t xml:space="preserve"> intrinsic stacking fault (SISF) formation in the ordered γ’-L1</w:t>
      </w:r>
      <w:r w:rsidRPr="002E3B80">
        <w:rPr>
          <w:rFonts w:ascii="Times New Roman" w:hAnsi="Times New Roman" w:cs="Times New Roman"/>
          <w:sz w:val="24"/>
          <w:szCs w:val="24"/>
          <w:vertAlign w:val="subscript"/>
        </w:rPr>
        <w:t>2</w:t>
      </w:r>
      <w:r w:rsidRPr="002E3B80">
        <w:rPr>
          <w:rFonts w:ascii="Times New Roman" w:hAnsi="Times New Roman" w:cs="Times New Roman"/>
          <w:sz w:val="24"/>
          <w:szCs w:val="24"/>
        </w:rPr>
        <w:t xml:space="preserve"> precipitates. Recently, I have identified chemical fluctuations across the SISFs, which are approximately 1nm in thickness, via high resolution </w:t>
      </w:r>
      <w:proofErr w:type="spellStart"/>
      <w:r w:rsidRPr="002E3B80">
        <w:rPr>
          <w:rFonts w:ascii="Times New Roman" w:hAnsi="Times New Roman" w:cs="Times New Roman"/>
          <w:sz w:val="24"/>
          <w:szCs w:val="24"/>
        </w:rPr>
        <w:t>Chemi</w:t>
      </w:r>
      <w:proofErr w:type="spellEnd"/>
      <w:r w:rsidRPr="002E3B80">
        <w:rPr>
          <w:rFonts w:ascii="Times New Roman" w:hAnsi="Times New Roman" w:cs="Times New Roman"/>
          <w:sz w:val="24"/>
          <w:szCs w:val="24"/>
        </w:rPr>
        <w:t xml:space="preserve">-STEM energy dispersive X-ray spectroscopy mapping. First-principles calculations have revealed that these chemical fluctuations are consistent with a significant decrease in SISF energy. New high temperature creep deformation mechanisms and models will be presented, and strategies for increasing high temperature creep strength in </w:t>
      </w:r>
      <w:proofErr w:type="spellStart"/>
      <w:r w:rsidRPr="002E3B80">
        <w:rPr>
          <w:rFonts w:ascii="Times New Roman" w:hAnsi="Times New Roman" w:cs="Times New Roman"/>
          <w:sz w:val="24"/>
          <w:szCs w:val="24"/>
        </w:rPr>
        <w:t>superalloys</w:t>
      </w:r>
      <w:proofErr w:type="spellEnd"/>
      <w:r w:rsidRPr="002E3B80">
        <w:rPr>
          <w:rFonts w:ascii="Times New Roman" w:hAnsi="Times New Roman" w:cs="Times New Roman"/>
          <w:sz w:val="24"/>
          <w:szCs w:val="24"/>
        </w:rPr>
        <w:t xml:space="preserve"> will be discussed.</w:t>
      </w:r>
    </w:p>
    <w:p w:rsidR="00DE119C" w:rsidRPr="002E3B80" w:rsidRDefault="00DE119C" w:rsidP="00DE119C">
      <w:pPr>
        <w:rPr>
          <w:rFonts w:ascii="Times New Roman" w:eastAsia="Arial" w:hAnsi="Times New Roman" w:cs="Times New Roman"/>
          <w:sz w:val="24"/>
          <w:szCs w:val="24"/>
        </w:rPr>
      </w:pPr>
    </w:p>
    <w:p w:rsidR="001E57AF" w:rsidRPr="002E3B80" w:rsidRDefault="00775445" w:rsidP="00DE119C">
      <w:pPr>
        <w:jc w:val="both"/>
        <w:rPr>
          <w:rFonts w:ascii="Times New Roman" w:hAnsi="Times New Roman" w:cs="Times New Roman"/>
          <w:b/>
          <w:color w:val="131313"/>
          <w:sz w:val="24"/>
          <w:szCs w:val="24"/>
        </w:rPr>
      </w:pPr>
      <w:r w:rsidRPr="002E3B80">
        <w:rPr>
          <w:rFonts w:ascii="Times New Roman" w:hAnsi="Times New Roman" w:cs="Times New Roman"/>
          <w:b/>
          <w:color w:val="131313"/>
          <w:sz w:val="24"/>
          <w:szCs w:val="24"/>
        </w:rPr>
        <w:t>Bio</w:t>
      </w:r>
    </w:p>
    <w:p w:rsidR="002E3B80" w:rsidRPr="002E3B80" w:rsidRDefault="002E3B80" w:rsidP="00DE119C">
      <w:pPr>
        <w:jc w:val="both"/>
        <w:rPr>
          <w:rFonts w:ascii="Times New Roman" w:hAnsi="Times New Roman" w:cs="Times New Roman"/>
          <w:b/>
          <w:color w:val="131313"/>
          <w:sz w:val="24"/>
          <w:szCs w:val="24"/>
        </w:rPr>
      </w:pPr>
    </w:p>
    <w:p w:rsidR="002E3B80" w:rsidRPr="002E3B80" w:rsidRDefault="002E3B80" w:rsidP="002E3B80">
      <w:pPr>
        <w:jc w:val="both"/>
        <w:rPr>
          <w:rFonts w:ascii="Times New Roman" w:hAnsi="Times New Roman" w:cs="Times New Roman"/>
          <w:sz w:val="24"/>
          <w:szCs w:val="24"/>
        </w:rPr>
      </w:pPr>
      <w:r w:rsidRPr="002E3B80">
        <w:rPr>
          <w:rFonts w:ascii="Times New Roman" w:hAnsi="Times New Roman" w:cs="Times New Roman"/>
          <w:sz w:val="24"/>
          <w:szCs w:val="24"/>
        </w:rPr>
        <w:t>Michael Titus is a Graduate Student Researcher in the Materials Department at the University of California Santa Barbara. He obtained his B.S. in Engineering Physics (2010) from the Department of Physics at The Ohio State University (Columbus, OH). Michael’s current research interests include characterizing and modeling plastic deformation mechanisms in multifunctional and multilayered systems in extreme environments. More recently, his efforts have focused on utilizing advanced electron characterization tools and techniques to quantify microstructural features and defect structures resulting from plastic deformation.</w:t>
      </w:r>
    </w:p>
    <w:p w:rsidR="002E3B80" w:rsidRPr="002E3B80" w:rsidRDefault="002E3B80" w:rsidP="002E3B80">
      <w:pPr>
        <w:jc w:val="both"/>
        <w:rPr>
          <w:rFonts w:ascii="Times New Roman" w:hAnsi="Times New Roman" w:cs="Times New Roman"/>
          <w:sz w:val="24"/>
          <w:szCs w:val="24"/>
        </w:rPr>
      </w:pPr>
    </w:p>
    <w:p w:rsidR="002E3B80" w:rsidRPr="002E3B80" w:rsidRDefault="002E3B80" w:rsidP="002E3B80">
      <w:pPr>
        <w:jc w:val="both"/>
        <w:rPr>
          <w:rFonts w:ascii="Times New Roman" w:hAnsi="Times New Roman" w:cs="Times New Roman"/>
          <w:sz w:val="24"/>
          <w:szCs w:val="24"/>
        </w:rPr>
      </w:pPr>
      <w:r w:rsidRPr="002E3B80">
        <w:rPr>
          <w:rFonts w:ascii="Times New Roman" w:hAnsi="Times New Roman" w:cs="Times New Roman"/>
          <w:sz w:val="24"/>
          <w:szCs w:val="24"/>
        </w:rPr>
        <w:t xml:space="preserve">Michael’s work has been recognized by several awards including the </w:t>
      </w:r>
      <w:r w:rsidRPr="002E3B80">
        <w:rPr>
          <w:rFonts w:ascii="Times New Roman" w:hAnsi="Times New Roman" w:cs="Times New Roman"/>
          <w:i/>
          <w:sz w:val="24"/>
          <w:szCs w:val="24"/>
        </w:rPr>
        <w:t xml:space="preserve">International Symposium on </w:t>
      </w:r>
      <w:proofErr w:type="spellStart"/>
      <w:r w:rsidRPr="002E3B80">
        <w:rPr>
          <w:rFonts w:ascii="Times New Roman" w:hAnsi="Times New Roman" w:cs="Times New Roman"/>
          <w:i/>
          <w:sz w:val="24"/>
          <w:szCs w:val="24"/>
        </w:rPr>
        <w:t>Superalloys</w:t>
      </w:r>
      <w:proofErr w:type="spellEnd"/>
      <w:r w:rsidRPr="002E3B80">
        <w:rPr>
          <w:rFonts w:ascii="Times New Roman" w:hAnsi="Times New Roman" w:cs="Times New Roman"/>
          <w:i/>
          <w:sz w:val="24"/>
          <w:szCs w:val="24"/>
        </w:rPr>
        <w:t xml:space="preserve"> Scholarship</w:t>
      </w:r>
      <w:r w:rsidRPr="002E3B80">
        <w:rPr>
          <w:rFonts w:ascii="Times New Roman" w:hAnsi="Times New Roman" w:cs="Times New Roman"/>
          <w:sz w:val="24"/>
          <w:szCs w:val="24"/>
        </w:rPr>
        <w:t xml:space="preserve"> and </w:t>
      </w:r>
      <w:r w:rsidRPr="002E3B80">
        <w:rPr>
          <w:rFonts w:ascii="Times New Roman" w:hAnsi="Times New Roman" w:cs="Times New Roman"/>
          <w:i/>
          <w:sz w:val="24"/>
          <w:szCs w:val="24"/>
        </w:rPr>
        <w:t>Best Presentation Award</w:t>
      </w:r>
      <w:r w:rsidRPr="002E3B80">
        <w:rPr>
          <w:rFonts w:ascii="Times New Roman" w:hAnsi="Times New Roman" w:cs="Times New Roman"/>
          <w:sz w:val="24"/>
          <w:szCs w:val="24"/>
        </w:rPr>
        <w:t xml:space="preserve"> at ACEEES 2012. Michael has published his research in </w:t>
      </w:r>
      <w:proofErr w:type="spellStart"/>
      <w:r w:rsidRPr="002E3B80">
        <w:rPr>
          <w:rFonts w:ascii="Times New Roman" w:hAnsi="Times New Roman" w:cs="Times New Roman"/>
          <w:i/>
          <w:sz w:val="24"/>
          <w:szCs w:val="24"/>
        </w:rPr>
        <w:t>Acta</w:t>
      </w:r>
      <w:proofErr w:type="spellEnd"/>
      <w:r w:rsidRPr="002E3B80">
        <w:rPr>
          <w:rFonts w:ascii="Times New Roman" w:hAnsi="Times New Roman" w:cs="Times New Roman"/>
          <w:i/>
          <w:sz w:val="24"/>
          <w:szCs w:val="24"/>
        </w:rPr>
        <w:t xml:space="preserve"> </w:t>
      </w:r>
      <w:proofErr w:type="spellStart"/>
      <w:r w:rsidRPr="002E3B80">
        <w:rPr>
          <w:rFonts w:ascii="Times New Roman" w:hAnsi="Times New Roman" w:cs="Times New Roman"/>
          <w:i/>
          <w:sz w:val="24"/>
          <w:szCs w:val="24"/>
        </w:rPr>
        <w:t>Materialia</w:t>
      </w:r>
      <w:proofErr w:type="spellEnd"/>
      <w:r w:rsidRPr="002E3B80">
        <w:rPr>
          <w:rFonts w:ascii="Times New Roman" w:hAnsi="Times New Roman" w:cs="Times New Roman"/>
          <w:sz w:val="24"/>
          <w:szCs w:val="24"/>
        </w:rPr>
        <w:t xml:space="preserve">, </w:t>
      </w:r>
      <w:r w:rsidRPr="002E3B80">
        <w:rPr>
          <w:rFonts w:ascii="Times New Roman" w:hAnsi="Times New Roman" w:cs="Times New Roman"/>
          <w:i/>
          <w:sz w:val="24"/>
          <w:szCs w:val="24"/>
        </w:rPr>
        <w:t xml:space="preserve">Journal of Phase Equilibria and Diffusion, </w:t>
      </w:r>
      <w:proofErr w:type="spellStart"/>
      <w:r w:rsidRPr="002E3B80">
        <w:rPr>
          <w:rFonts w:ascii="Times New Roman" w:hAnsi="Times New Roman" w:cs="Times New Roman"/>
          <w:i/>
          <w:sz w:val="24"/>
          <w:szCs w:val="24"/>
        </w:rPr>
        <w:t>Scripta</w:t>
      </w:r>
      <w:proofErr w:type="spellEnd"/>
      <w:r w:rsidRPr="002E3B80">
        <w:rPr>
          <w:rFonts w:ascii="Times New Roman" w:hAnsi="Times New Roman" w:cs="Times New Roman"/>
          <w:i/>
          <w:sz w:val="24"/>
          <w:szCs w:val="24"/>
        </w:rPr>
        <w:t xml:space="preserve"> </w:t>
      </w:r>
      <w:proofErr w:type="spellStart"/>
      <w:r w:rsidRPr="002E3B80">
        <w:rPr>
          <w:rFonts w:ascii="Times New Roman" w:hAnsi="Times New Roman" w:cs="Times New Roman"/>
          <w:i/>
          <w:sz w:val="24"/>
          <w:szCs w:val="24"/>
        </w:rPr>
        <w:t>Materialia</w:t>
      </w:r>
      <w:proofErr w:type="spellEnd"/>
      <w:r w:rsidRPr="002E3B80">
        <w:rPr>
          <w:rFonts w:ascii="Times New Roman" w:hAnsi="Times New Roman" w:cs="Times New Roman"/>
          <w:sz w:val="24"/>
          <w:szCs w:val="24"/>
        </w:rPr>
        <w:t xml:space="preserve">, and </w:t>
      </w:r>
      <w:proofErr w:type="spellStart"/>
      <w:r w:rsidRPr="002E3B80">
        <w:rPr>
          <w:rFonts w:ascii="Times New Roman" w:hAnsi="Times New Roman" w:cs="Times New Roman"/>
          <w:i/>
          <w:sz w:val="24"/>
          <w:szCs w:val="24"/>
        </w:rPr>
        <w:t>Superalloys</w:t>
      </w:r>
      <w:proofErr w:type="spellEnd"/>
      <w:r w:rsidRPr="002E3B80">
        <w:rPr>
          <w:rFonts w:ascii="Times New Roman" w:hAnsi="Times New Roman" w:cs="Times New Roman"/>
          <w:i/>
          <w:sz w:val="24"/>
          <w:szCs w:val="24"/>
        </w:rPr>
        <w:t xml:space="preserve"> 2012</w:t>
      </w:r>
      <w:r w:rsidRPr="002E3B80">
        <w:rPr>
          <w:rFonts w:ascii="Times New Roman" w:hAnsi="Times New Roman" w:cs="Times New Roman"/>
          <w:sz w:val="24"/>
          <w:szCs w:val="24"/>
        </w:rPr>
        <w:t>.</w:t>
      </w:r>
    </w:p>
    <w:p w:rsidR="001E57AF" w:rsidRPr="002E3B80" w:rsidRDefault="001E57AF">
      <w:pPr>
        <w:spacing w:before="2" w:line="220" w:lineRule="exact"/>
        <w:rPr>
          <w:rFonts w:ascii="Times New Roman" w:hAnsi="Times New Roman" w:cs="Times New Roman"/>
          <w:sz w:val="24"/>
          <w:szCs w:val="24"/>
        </w:rPr>
      </w:pPr>
    </w:p>
    <w:p w:rsidR="001E57AF" w:rsidRPr="002E3B80" w:rsidRDefault="001E57AF">
      <w:pPr>
        <w:spacing w:line="180" w:lineRule="exact"/>
        <w:rPr>
          <w:rFonts w:ascii="Times New Roman" w:hAnsi="Times New Roman" w:cs="Times New Roman"/>
          <w:sz w:val="24"/>
          <w:szCs w:val="24"/>
        </w:rPr>
      </w:pPr>
    </w:p>
    <w:p w:rsidR="001E57AF" w:rsidRPr="002E3B80" w:rsidRDefault="00775445" w:rsidP="007C4D89">
      <w:pPr>
        <w:pStyle w:val="BodyText"/>
        <w:ind w:left="0" w:firstLine="0"/>
        <w:rPr>
          <w:rFonts w:ascii="Times New Roman" w:hAnsi="Times New Roman" w:cs="Times New Roman"/>
          <w:bCs/>
          <w:sz w:val="24"/>
          <w:szCs w:val="24"/>
        </w:rPr>
      </w:pPr>
      <w:r w:rsidRPr="002E3B80">
        <w:rPr>
          <w:rFonts w:ascii="Times New Roman" w:hAnsi="Times New Roman" w:cs="Times New Roman"/>
          <w:b/>
          <w:w w:val="105"/>
          <w:sz w:val="24"/>
          <w:szCs w:val="24"/>
        </w:rPr>
        <w:t xml:space="preserve">Date: </w:t>
      </w:r>
      <w:r w:rsidR="007C4D89" w:rsidRPr="002E3B80">
        <w:rPr>
          <w:rFonts w:ascii="Times New Roman" w:hAnsi="Times New Roman" w:cs="Times New Roman"/>
          <w:w w:val="105"/>
          <w:sz w:val="24"/>
          <w:szCs w:val="24"/>
        </w:rPr>
        <w:t xml:space="preserve">Monday, December </w:t>
      </w:r>
      <w:r w:rsidR="002E3B80" w:rsidRPr="002E3B80">
        <w:rPr>
          <w:rFonts w:ascii="Times New Roman" w:hAnsi="Times New Roman" w:cs="Times New Roman"/>
          <w:w w:val="105"/>
          <w:sz w:val="24"/>
          <w:szCs w:val="24"/>
        </w:rPr>
        <w:t>15</w:t>
      </w:r>
      <w:r w:rsidR="007C4D89" w:rsidRPr="002E3B80">
        <w:rPr>
          <w:rFonts w:ascii="Times New Roman" w:hAnsi="Times New Roman" w:cs="Times New Roman"/>
          <w:w w:val="105"/>
          <w:sz w:val="24"/>
          <w:szCs w:val="24"/>
        </w:rPr>
        <w:t>, 2014</w:t>
      </w:r>
    </w:p>
    <w:p w:rsidR="001E57AF" w:rsidRPr="002E3B80" w:rsidRDefault="00775445" w:rsidP="00DE119C">
      <w:pPr>
        <w:spacing w:before="51"/>
        <w:rPr>
          <w:rFonts w:ascii="Times New Roman" w:eastAsia="Arial" w:hAnsi="Times New Roman" w:cs="Times New Roman"/>
          <w:sz w:val="24"/>
          <w:szCs w:val="24"/>
        </w:rPr>
      </w:pPr>
      <w:r w:rsidRPr="002E3B80">
        <w:rPr>
          <w:rFonts w:ascii="Times New Roman" w:hAnsi="Times New Roman" w:cs="Times New Roman"/>
          <w:b/>
          <w:color w:val="131313"/>
          <w:w w:val="105"/>
          <w:sz w:val="24"/>
          <w:szCs w:val="24"/>
        </w:rPr>
        <w:t>Time:</w:t>
      </w:r>
      <w:r w:rsidRPr="002E3B80">
        <w:rPr>
          <w:rFonts w:ascii="Times New Roman" w:hAnsi="Times New Roman" w:cs="Times New Roman"/>
          <w:b/>
          <w:color w:val="131313"/>
          <w:spacing w:val="20"/>
          <w:w w:val="105"/>
          <w:sz w:val="24"/>
          <w:szCs w:val="24"/>
        </w:rPr>
        <w:t xml:space="preserve"> </w:t>
      </w:r>
      <w:r w:rsidRPr="002E3B80">
        <w:rPr>
          <w:rFonts w:ascii="Times New Roman" w:hAnsi="Times New Roman" w:cs="Times New Roman"/>
          <w:color w:val="131313"/>
          <w:w w:val="105"/>
          <w:sz w:val="24"/>
          <w:szCs w:val="24"/>
        </w:rPr>
        <w:t>9:30-10:30</w:t>
      </w:r>
      <w:r w:rsidRPr="002E3B80">
        <w:rPr>
          <w:rFonts w:ascii="Times New Roman" w:hAnsi="Times New Roman" w:cs="Times New Roman"/>
          <w:color w:val="131313"/>
          <w:spacing w:val="-6"/>
          <w:w w:val="105"/>
          <w:sz w:val="24"/>
          <w:szCs w:val="24"/>
        </w:rPr>
        <w:t xml:space="preserve"> </w:t>
      </w:r>
      <w:r w:rsidRPr="002E3B80">
        <w:rPr>
          <w:rFonts w:ascii="Times New Roman" w:hAnsi="Times New Roman" w:cs="Times New Roman"/>
          <w:color w:val="131313"/>
          <w:w w:val="105"/>
          <w:sz w:val="24"/>
          <w:szCs w:val="24"/>
        </w:rPr>
        <w:t>am</w:t>
      </w:r>
    </w:p>
    <w:p w:rsidR="001E57AF" w:rsidRPr="002E3B80" w:rsidRDefault="00775445" w:rsidP="002E3B80">
      <w:pPr>
        <w:pStyle w:val="BodyText"/>
        <w:ind w:left="0" w:firstLine="0"/>
        <w:rPr>
          <w:rFonts w:ascii="Times New Roman" w:hAnsi="Times New Roman" w:cs="Times New Roman"/>
          <w:sz w:val="24"/>
          <w:szCs w:val="24"/>
        </w:rPr>
      </w:pPr>
      <w:r w:rsidRPr="002E3B80">
        <w:rPr>
          <w:rFonts w:ascii="Times New Roman" w:hAnsi="Times New Roman" w:cs="Times New Roman"/>
          <w:b/>
          <w:sz w:val="24"/>
          <w:szCs w:val="24"/>
        </w:rPr>
        <w:t>Location:</w:t>
      </w:r>
      <w:r w:rsidR="002E3B80" w:rsidRPr="002E3B80">
        <w:rPr>
          <w:rFonts w:ascii="Times New Roman" w:hAnsi="Times New Roman" w:cs="Times New Roman"/>
          <w:b/>
          <w:sz w:val="24"/>
          <w:szCs w:val="24"/>
        </w:rPr>
        <w:t xml:space="preserve"> </w:t>
      </w:r>
      <w:r w:rsidRPr="002E3B80">
        <w:rPr>
          <w:rFonts w:ascii="Times New Roman" w:hAnsi="Times New Roman" w:cs="Times New Roman"/>
          <w:sz w:val="24"/>
          <w:szCs w:val="24"/>
        </w:rPr>
        <w:t xml:space="preserve"> </w:t>
      </w:r>
      <w:r w:rsidR="002E3B80" w:rsidRPr="002E3B80">
        <w:rPr>
          <w:rFonts w:ascii="Times New Roman" w:hAnsi="Times New Roman" w:cs="Times New Roman"/>
          <w:sz w:val="24"/>
          <w:szCs w:val="24"/>
        </w:rPr>
        <w:t>ARMS 1109</w:t>
      </w:r>
    </w:p>
    <w:sectPr w:rsidR="001E57AF" w:rsidRPr="002E3B80">
      <w:type w:val="continuous"/>
      <w:pgSz w:w="12240" w:h="15840"/>
      <w:pgMar w:top="78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AF"/>
    <w:rsid w:val="00070355"/>
    <w:rsid w:val="001E57AF"/>
    <w:rsid w:val="002E3B80"/>
    <w:rsid w:val="005902D5"/>
    <w:rsid w:val="005F5FDA"/>
    <w:rsid w:val="00775445"/>
    <w:rsid w:val="007C4D89"/>
    <w:rsid w:val="00C81688"/>
    <w:rsid w:val="00DE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
      <w:ind w:left="460"/>
      <w:outlineLvl w:val="0"/>
    </w:pPr>
    <w:rPr>
      <w:rFonts w:ascii="Arial" w:eastAsia="Arial" w:hAnsi="Arial"/>
      <w:b/>
      <w:bCs/>
      <w:sz w:val="28"/>
      <w:szCs w:val="28"/>
    </w:rPr>
  </w:style>
  <w:style w:type="paragraph" w:styleId="Heading2">
    <w:name w:val="heading 2"/>
    <w:basedOn w:val="Normal"/>
    <w:uiPriority w:val="1"/>
    <w:qFormat/>
    <w:pPr>
      <w:ind w:left="134"/>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firstLine="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E119C"/>
    <w:pPr>
      <w:widowControl/>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
      <w:ind w:left="460"/>
      <w:outlineLvl w:val="0"/>
    </w:pPr>
    <w:rPr>
      <w:rFonts w:ascii="Arial" w:eastAsia="Arial" w:hAnsi="Arial"/>
      <w:b/>
      <w:bCs/>
      <w:sz w:val="28"/>
      <w:szCs w:val="28"/>
    </w:rPr>
  </w:style>
  <w:style w:type="paragraph" w:styleId="Heading2">
    <w:name w:val="heading 2"/>
    <w:basedOn w:val="Normal"/>
    <w:uiPriority w:val="1"/>
    <w:qFormat/>
    <w:pPr>
      <w:ind w:left="134"/>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firstLine="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E119C"/>
    <w:pPr>
      <w:widowControl/>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D871D3D3</Template>
  <TotalTime>5</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Finney, Patricia Jean</dc:creator>
  <cp:lastModifiedBy>Finney, Patricia Jean</cp:lastModifiedBy>
  <cp:revision>3</cp:revision>
  <cp:lastPrinted>2014-11-26T15:48:00Z</cp:lastPrinted>
  <dcterms:created xsi:type="dcterms:W3CDTF">2014-11-26T15:51:00Z</dcterms:created>
  <dcterms:modified xsi:type="dcterms:W3CDTF">2014-12-04T15:14:00Z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LastSaved">
    <vt:filetime>2014-11-26T00:00:00Z</vt:filetime>
  </property>
</Properties>
</file>