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9C546" w14:textId="3634EAD6" w:rsidR="00CB6BB3" w:rsidRDefault="00661F2B" w:rsidP="1B9F1B8E">
      <w:pPr>
        <w:rPr>
          <w:rFonts w:ascii="Arial" w:eastAsia="+mn-ea" w:hAnsi="Arial" w:cs="Arial"/>
          <w:bCs/>
          <w:color w:val="000000"/>
          <w:kern w:val="24"/>
          <w:sz w:val="20"/>
          <w:szCs w:val="20"/>
        </w:rPr>
      </w:pPr>
      <w:bookmarkStart w:id="0" w:name="_GoBack"/>
      <w:bookmarkEnd w:id="0"/>
      <w:r w:rsidRPr="007B6ED6">
        <w:rPr>
          <w:rFonts w:ascii="Arial" w:hAnsi="Arial" w:cs="Arial"/>
          <w:sz w:val="20"/>
          <w:szCs w:val="20"/>
        </w:rPr>
        <w:t xml:space="preserve">This QRC </w:t>
      </w:r>
      <w:r w:rsidR="00B82D20" w:rsidRPr="007B6ED6">
        <w:rPr>
          <w:rFonts w:ascii="Arial" w:hAnsi="Arial" w:cs="Arial"/>
          <w:sz w:val="20"/>
          <w:szCs w:val="20"/>
        </w:rPr>
        <w:t>provide</w:t>
      </w:r>
      <w:r w:rsidRPr="007B6ED6">
        <w:rPr>
          <w:rFonts w:ascii="Arial" w:hAnsi="Arial" w:cs="Arial"/>
          <w:sz w:val="20"/>
          <w:szCs w:val="20"/>
        </w:rPr>
        <w:t>s</w:t>
      </w:r>
      <w:r w:rsidR="00B82D20" w:rsidRPr="007B6ED6">
        <w:rPr>
          <w:rFonts w:ascii="Arial" w:hAnsi="Arial" w:cs="Arial"/>
          <w:sz w:val="20"/>
          <w:szCs w:val="20"/>
        </w:rPr>
        <w:t xml:space="preserve"> the basic steps to </w:t>
      </w:r>
      <w:r w:rsidR="007141C0">
        <w:rPr>
          <w:rFonts w:ascii="Arial" w:hAnsi="Arial" w:cs="Arial"/>
          <w:sz w:val="20"/>
          <w:szCs w:val="20"/>
        </w:rPr>
        <w:t>create a requisition</w:t>
      </w:r>
      <w:r w:rsidR="00B82D20" w:rsidRPr="007B6ED6">
        <w:rPr>
          <w:rFonts w:ascii="Arial" w:hAnsi="Arial" w:cs="Arial"/>
          <w:sz w:val="20"/>
          <w:szCs w:val="20"/>
        </w:rPr>
        <w:t>.</w:t>
      </w:r>
      <w:r w:rsidR="525D72D6" w:rsidRPr="007B6ED6">
        <w:rPr>
          <w:rFonts w:ascii="Arial" w:hAnsi="Arial" w:cs="Arial"/>
          <w:sz w:val="20"/>
          <w:szCs w:val="20"/>
        </w:rPr>
        <w:t xml:space="preserve"> Full approval of a requisition is required </w:t>
      </w:r>
      <w:r w:rsidR="007141C0">
        <w:rPr>
          <w:rFonts w:ascii="Arial" w:hAnsi="Arial" w:cs="Arial"/>
          <w:sz w:val="20"/>
          <w:szCs w:val="20"/>
        </w:rPr>
        <w:t xml:space="preserve">before a </w:t>
      </w:r>
      <w:r w:rsidRPr="007B6ED6">
        <w:rPr>
          <w:rFonts w:ascii="Arial" w:hAnsi="Arial" w:cs="Arial"/>
          <w:sz w:val="20"/>
          <w:szCs w:val="20"/>
        </w:rPr>
        <w:t>Purchase Order (PO)</w:t>
      </w:r>
      <w:r w:rsidR="007141C0">
        <w:rPr>
          <w:rFonts w:ascii="Arial" w:hAnsi="Arial" w:cs="Arial"/>
          <w:sz w:val="20"/>
          <w:szCs w:val="20"/>
        </w:rPr>
        <w:t xml:space="preserve"> is generated and sent to the supplier</w:t>
      </w:r>
      <w:r w:rsidRPr="007B6ED6">
        <w:rPr>
          <w:rFonts w:ascii="Arial" w:hAnsi="Arial" w:cs="Arial"/>
          <w:sz w:val="20"/>
          <w:szCs w:val="20"/>
        </w:rPr>
        <w:t>.</w:t>
      </w:r>
      <w:r w:rsidR="00453E49">
        <w:rPr>
          <w:rFonts w:ascii="Arial" w:hAnsi="Arial" w:cs="Arial"/>
          <w:sz w:val="20"/>
          <w:szCs w:val="20"/>
        </w:rPr>
        <w:t xml:space="preserve">  </w:t>
      </w:r>
      <w:r w:rsidR="00453E49">
        <w:rPr>
          <w:rFonts w:ascii="Arial" w:eastAsia="+mn-ea" w:hAnsi="Arial" w:cs="Arial"/>
          <w:bCs/>
          <w:color w:val="000000"/>
          <w:kern w:val="24"/>
          <w:sz w:val="20"/>
          <w:szCs w:val="20"/>
        </w:rPr>
        <w:t>You can create a requisition by adding catalog items</w:t>
      </w:r>
      <w:r w:rsidR="00054DD0">
        <w:rPr>
          <w:rFonts w:ascii="Arial" w:eastAsia="+mn-ea" w:hAnsi="Arial" w:cs="Arial"/>
          <w:bCs/>
          <w:color w:val="000000"/>
          <w:kern w:val="24"/>
          <w:sz w:val="20"/>
          <w:szCs w:val="20"/>
        </w:rPr>
        <w:t xml:space="preserve"> </w:t>
      </w:r>
      <w:r w:rsidR="00453E49">
        <w:rPr>
          <w:rFonts w:ascii="Arial" w:eastAsia="+mn-ea" w:hAnsi="Arial" w:cs="Arial"/>
          <w:bCs/>
          <w:color w:val="000000"/>
          <w:kern w:val="24"/>
          <w:sz w:val="20"/>
          <w:szCs w:val="20"/>
        </w:rPr>
        <w:t xml:space="preserve">or by adding </w:t>
      </w:r>
      <w:r w:rsidR="00047963">
        <w:rPr>
          <w:rFonts w:ascii="Arial" w:eastAsia="+mn-ea" w:hAnsi="Arial" w:cs="Arial"/>
          <w:bCs/>
          <w:color w:val="000000"/>
          <w:kern w:val="24"/>
          <w:sz w:val="20"/>
          <w:szCs w:val="20"/>
        </w:rPr>
        <w:t xml:space="preserve">non-catalog </w:t>
      </w:r>
      <w:r w:rsidR="00453E49">
        <w:rPr>
          <w:rFonts w:ascii="Arial" w:eastAsia="+mn-ea" w:hAnsi="Arial" w:cs="Arial"/>
          <w:bCs/>
          <w:color w:val="000000"/>
          <w:kern w:val="24"/>
          <w:sz w:val="20"/>
          <w:szCs w:val="20"/>
        </w:rPr>
        <w:t xml:space="preserve">items if you are requesting a service or items not found in a catalog. It is recommended that you use one requisition for catalog items, and a separate requisition for </w:t>
      </w:r>
      <w:r w:rsidR="00DC6DB2">
        <w:rPr>
          <w:rFonts w:ascii="Arial" w:eastAsia="+mn-ea" w:hAnsi="Arial" w:cs="Arial"/>
          <w:bCs/>
          <w:color w:val="000000"/>
          <w:kern w:val="24"/>
          <w:sz w:val="20"/>
          <w:szCs w:val="20"/>
        </w:rPr>
        <w:t>non-catalog</w:t>
      </w:r>
      <w:r w:rsidR="00453E49">
        <w:rPr>
          <w:rFonts w:ascii="Arial" w:eastAsia="+mn-ea" w:hAnsi="Arial" w:cs="Arial"/>
          <w:bCs/>
          <w:color w:val="000000"/>
          <w:kern w:val="24"/>
          <w:sz w:val="20"/>
          <w:szCs w:val="20"/>
        </w:rPr>
        <w:t xml:space="preserve"> items.</w:t>
      </w:r>
    </w:p>
    <w:p w14:paraId="042CC772" w14:textId="103162E3" w:rsidR="000D08DA" w:rsidRDefault="000D08DA" w:rsidP="00C80F3D">
      <w:pPr>
        <w:spacing w:after="0" w:line="240" w:lineRule="auto"/>
        <w:rPr>
          <w:rFonts w:ascii="Arial" w:eastAsia="+mn-ea" w:hAnsi="Arial" w:cs="Arial"/>
          <w:bCs/>
          <w:color w:val="000000"/>
          <w:kern w:val="24"/>
          <w:sz w:val="20"/>
          <w:szCs w:val="20"/>
        </w:rPr>
      </w:pPr>
      <w:r>
        <w:rPr>
          <w:rFonts w:ascii="Arial" w:eastAsia="+mn-ea" w:hAnsi="Arial" w:cs="Arial"/>
          <w:bCs/>
          <w:color w:val="000000"/>
          <w:kern w:val="24"/>
          <w:sz w:val="20"/>
          <w:szCs w:val="20"/>
        </w:rPr>
        <w:t xml:space="preserve">Ariba sends a lot of emails.  Requesters are encouraged to review the </w:t>
      </w:r>
      <w:hyperlink r:id="rId12" w:history="1">
        <w:r w:rsidRPr="00A8182C">
          <w:rPr>
            <w:rStyle w:val="Hyperlink"/>
            <w:rFonts w:ascii="Arial" w:eastAsia="+mn-ea" w:hAnsi="Arial" w:cs="Arial"/>
            <w:bCs/>
            <w:kern w:val="24"/>
            <w:sz w:val="20"/>
            <w:szCs w:val="20"/>
          </w:rPr>
          <w:t>Edit Email Notifications in Ariba QRC</w:t>
        </w:r>
      </w:hyperlink>
      <w:r w:rsidRPr="00911710">
        <w:rPr>
          <w:rFonts w:ascii="Arial" w:eastAsia="+mn-ea" w:hAnsi="Arial" w:cs="Arial"/>
          <w:bCs/>
          <w:kern w:val="24"/>
          <w:sz w:val="20"/>
          <w:szCs w:val="20"/>
        </w:rPr>
        <w:t xml:space="preserve"> </w:t>
      </w:r>
      <w:r>
        <w:rPr>
          <w:rFonts w:ascii="Arial" w:eastAsia="+mn-ea" w:hAnsi="Arial" w:cs="Arial"/>
          <w:bCs/>
          <w:color w:val="000000"/>
          <w:kern w:val="24"/>
          <w:sz w:val="20"/>
          <w:szCs w:val="20"/>
        </w:rPr>
        <w:t xml:space="preserve">to reduce the number of emails that will be received.  If you use the same account number or the same ship-to address regularly review the </w:t>
      </w:r>
      <w:hyperlink r:id="rId13" w:history="1">
        <w:r w:rsidRPr="00A8182C">
          <w:rPr>
            <w:rStyle w:val="Hyperlink"/>
            <w:rFonts w:ascii="Arial" w:eastAsia="+mn-ea" w:hAnsi="Arial" w:cs="Arial"/>
            <w:bCs/>
            <w:kern w:val="24"/>
            <w:sz w:val="20"/>
            <w:szCs w:val="20"/>
          </w:rPr>
          <w:t>Setting Profile Accounting and Shipping/Delivery Information in Ariba QRC</w:t>
        </w:r>
      </w:hyperlink>
      <w:r>
        <w:rPr>
          <w:rFonts w:ascii="Arial" w:eastAsia="+mn-ea" w:hAnsi="Arial" w:cs="Arial"/>
          <w:bCs/>
          <w:color w:val="000000"/>
          <w:kern w:val="24"/>
          <w:sz w:val="20"/>
          <w:szCs w:val="20"/>
        </w:rPr>
        <w:t>.</w:t>
      </w:r>
    </w:p>
    <w:p w14:paraId="32C6A269" w14:textId="77777777" w:rsidR="00C80F3D" w:rsidRDefault="00C80F3D" w:rsidP="00C80F3D">
      <w:pPr>
        <w:spacing w:after="0" w:line="240" w:lineRule="auto"/>
        <w:rPr>
          <w:rFonts w:ascii="Arial" w:eastAsia="+mn-ea" w:hAnsi="Arial" w:cs="Arial"/>
          <w:bCs/>
          <w:color w:val="000000"/>
          <w:kern w:val="24"/>
          <w:sz w:val="20"/>
          <w:szCs w:val="20"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3"/>
        <w:gridCol w:w="7597"/>
      </w:tblGrid>
      <w:tr w:rsidR="00C80F3D" w:rsidRPr="00B82D20" w14:paraId="666BD1CD" w14:textId="77777777" w:rsidTr="00E41A67">
        <w:tc>
          <w:tcPr>
            <w:tcW w:w="1077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B1946C"/>
            <w:vAlign w:val="center"/>
          </w:tcPr>
          <w:p w14:paraId="25EF3FB5" w14:textId="401B9A9D" w:rsidR="00C80F3D" w:rsidRPr="00B82D20" w:rsidRDefault="00C80F3D" w:rsidP="00C80F3D">
            <w:pPr>
              <w:spacing w:before="60" w:after="60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Log in to Ariba</w:t>
            </w:r>
          </w:p>
        </w:tc>
      </w:tr>
      <w:tr w:rsidR="00C80F3D" w:rsidRPr="00B82D20" w14:paraId="08AB69A9" w14:textId="77777777" w:rsidTr="00E41A67">
        <w:tc>
          <w:tcPr>
            <w:tcW w:w="3173" w:type="dxa"/>
            <w:shd w:val="clear" w:color="auto" w:fill="auto"/>
            <w:vAlign w:val="center"/>
          </w:tcPr>
          <w:p w14:paraId="515C9783" w14:textId="77777777" w:rsidR="00C80F3D" w:rsidRDefault="00C80F3D" w:rsidP="00E20E82">
            <w:pPr>
              <w:pStyle w:val="NormalWeb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Access Ariba from the Employee Portal.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682D67F6" w14:textId="77777777" w:rsidR="00C80F3D" w:rsidRDefault="00747C0B" w:rsidP="00E20E82">
            <w:pPr>
              <w:spacing w:before="60" w:after="60"/>
              <w:jc w:val="center"/>
            </w:pPr>
            <w:hyperlink r:id="rId14" w:history="1">
              <w:r w:rsidR="00C80F3D" w:rsidRPr="00A72D47">
                <w:rPr>
                  <w:rStyle w:val="Hyperlink"/>
                </w:rPr>
                <w:t>http://www.purdue.edu/employeeportal/</w:t>
              </w:r>
            </w:hyperlink>
          </w:p>
          <w:p w14:paraId="30FA2D5F" w14:textId="77777777" w:rsidR="00C80F3D" w:rsidRDefault="00C80F3D" w:rsidP="00E20E82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3E977D22" wp14:editId="54A84682">
                  <wp:extent cx="3723810" cy="79047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10" cy="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F3D" w:rsidRPr="00B82D20" w14:paraId="750AE8F2" w14:textId="77777777" w:rsidTr="00E41A67">
        <w:tc>
          <w:tcPr>
            <w:tcW w:w="3173" w:type="dxa"/>
            <w:shd w:val="clear" w:color="auto" w:fill="auto"/>
            <w:vAlign w:val="center"/>
          </w:tcPr>
          <w:p w14:paraId="33012B32" w14:textId="77777777" w:rsidR="00C80F3D" w:rsidRDefault="00C80F3D" w:rsidP="00E20E82">
            <w:pPr>
              <w:pStyle w:val="NormalWeb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Log in using Purdue career account ID and password.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4EE2FCD9" w14:textId="77777777" w:rsidR="00C80F3D" w:rsidRDefault="00C80F3D" w:rsidP="00E20E8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A5DC2A" wp14:editId="33FC2986">
                  <wp:extent cx="2466975" cy="226774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26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00694C" w14:textId="77777777" w:rsidR="00C80F3D" w:rsidRDefault="00C80F3D" w:rsidP="1B9F1B8E">
      <w:pPr>
        <w:rPr>
          <w:rFonts w:ascii="Arial" w:eastAsia="+mn-ea" w:hAnsi="Arial" w:cs="Arial"/>
          <w:bCs/>
          <w:color w:val="000000"/>
          <w:kern w:val="24"/>
          <w:sz w:val="20"/>
          <w:szCs w:val="20"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3"/>
        <w:gridCol w:w="7597"/>
      </w:tblGrid>
      <w:tr w:rsidR="00C80F3D" w:rsidRPr="00B82D20" w14:paraId="0A358D43" w14:textId="77777777" w:rsidTr="00E20E82">
        <w:tc>
          <w:tcPr>
            <w:tcW w:w="1077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B1946C"/>
            <w:vAlign w:val="center"/>
          </w:tcPr>
          <w:p w14:paraId="0756061F" w14:textId="77777777" w:rsidR="00C80F3D" w:rsidRPr="00B82D20" w:rsidRDefault="00C80F3D" w:rsidP="00E20E82">
            <w:pPr>
              <w:spacing w:before="60" w:after="60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Create Requisition</w:t>
            </w:r>
          </w:p>
        </w:tc>
      </w:tr>
      <w:tr w:rsidR="00C80F3D" w:rsidRPr="00B82D20" w14:paraId="2E068B1A" w14:textId="77777777" w:rsidTr="00E20E82">
        <w:tc>
          <w:tcPr>
            <w:tcW w:w="3173" w:type="dxa"/>
            <w:shd w:val="clear" w:color="auto" w:fill="auto"/>
            <w:vAlign w:val="center"/>
          </w:tcPr>
          <w:p w14:paraId="4378E715" w14:textId="6199E72E" w:rsidR="00C80F3D" w:rsidRPr="00661F2B" w:rsidRDefault="00C80F3D" w:rsidP="00E20E82">
            <w:pPr>
              <w:pStyle w:val="NormalWeb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From</w:t>
            </w:r>
            <w:r w:rsidRPr="00661F2B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the </w:t>
            </w:r>
            <w:r w:rsidR="00911710" w:rsidRPr="00911710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Home </w:t>
            </w:r>
            <w:r w:rsidR="00911710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Tab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, c</w:t>
            </w:r>
            <w:r w:rsidRPr="00661F2B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lick </w:t>
            </w:r>
            <w:r w:rsidRPr="007141C0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Requisition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under the </w:t>
            </w:r>
            <w:r w:rsidRPr="007141C0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Create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menu.</w:t>
            </w:r>
          </w:p>
          <w:p w14:paraId="1045DCC2" w14:textId="77777777" w:rsidR="00C80F3D" w:rsidRPr="00B82D20" w:rsidRDefault="00C80F3D" w:rsidP="00E20E82">
            <w:pPr>
              <w:pStyle w:val="NormalWeb"/>
              <w:spacing w:before="0" w:beforeAutospacing="0" w:after="0" w:afterAutospacing="0"/>
            </w:pPr>
          </w:p>
        </w:tc>
        <w:tc>
          <w:tcPr>
            <w:tcW w:w="7597" w:type="dxa"/>
            <w:shd w:val="clear" w:color="auto" w:fill="auto"/>
            <w:vAlign w:val="center"/>
          </w:tcPr>
          <w:p w14:paraId="6332C6EE" w14:textId="3E84F5C6" w:rsidR="00C80F3D" w:rsidRPr="00B82D20" w:rsidRDefault="00911710" w:rsidP="00E20E82">
            <w:pPr>
              <w:spacing w:before="60" w:after="6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D58D5E" wp14:editId="549CF9DB">
                  <wp:extent cx="3000000" cy="1333333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0" cy="1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F3D" w:rsidRPr="00B82D20" w14:paraId="5ABC5238" w14:textId="77777777" w:rsidTr="00E20E82">
        <w:trPr>
          <w:trHeight w:val="573"/>
        </w:trPr>
        <w:tc>
          <w:tcPr>
            <w:tcW w:w="1077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C133AD6" w14:textId="77777777" w:rsidR="00C80F3D" w:rsidRDefault="00C80F3D" w:rsidP="00E20E82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Instructions for adding items from a catalog, by category, by supplier or contract, or punch-out are found in </w:t>
            </w:r>
            <w:hyperlink w:anchor="AddItemstoaRequsitionCatalogIncludingUni" w:history="1">
              <w:r w:rsidRPr="00D82536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Add Items to a Requisition – Catalog (Inlcuding University Stores)</w:t>
              </w:r>
            </w:hyperlink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section.  </w:t>
            </w:r>
          </w:p>
          <w:p w14:paraId="18C50E25" w14:textId="77777777" w:rsidR="00C80F3D" w:rsidRPr="00B82D20" w:rsidRDefault="00C80F3D" w:rsidP="00E20E82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Instructions for adding a non-catalog item is found in the </w:t>
            </w:r>
            <w:hyperlink w:anchor="AddItemstoaRequisitionNonCatalog" w:history="1">
              <w:r w:rsidRPr="003D5CB5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Add Items to a Requisition – Non-Catalog</w:t>
              </w:r>
            </w:hyperlink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section.  </w:t>
            </w:r>
          </w:p>
        </w:tc>
      </w:tr>
    </w:tbl>
    <w:p w14:paraId="3B088EE8" w14:textId="77777777" w:rsidR="00C80F3D" w:rsidRDefault="00C80F3D" w:rsidP="1B9F1B8E">
      <w:pPr>
        <w:rPr>
          <w:rFonts w:ascii="Arial" w:eastAsia="+mn-ea" w:hAnsi="Arial" w:cs="Arial"/>
          <w:bCs/>
          <w:color w:val="000000"/>
          <w:kern w:val="24"/>
          <w:sz w:val="20"/>
          <w:szCs w:val="20"/>
        </w:rPr>
      </w:pPr>
    </w:p>
    <w:p w14:paraId="76E0A832" w14:textId="77777777" w:rsidR="00C80F3D" w:rsidRDefault="00C80F3D" w:rsidP="00C80F3D">
      <w:pPr>
        <w:rPr>
          <w:rFonts w:ascii="Arial" w:eastAsia="+mn-ea" w:hAnsi="Arial" w:cs="Arial"/>
          <w:bCs/>
          <w:color w:val="000000"/>
          <w:kern w:val="24"/>
          <w:sz w:val="20"/>
          <w:szCs w:val="20"/>
        </w:rPr>
      </w:pPr>
    </w:p>
    <w:p w14:paraId="23A16E04" w14:textId="77777777" w:rsidR="00C80F3D" w:rsidRPr="00F347CD" w:rsidRDefault="00C80F3D" w:rsidP="00C80F3D">
      <w:pPr>
        <w:spacing w:after="0"/>
        <w:rPr>
          <w:rFonts w:ascii="Arial" w:hAnsi="Arial" w:cs="Arial"/>
          <w:vanish/>
          <w:sz w:val="20"/>
          <w:szCs w:val="20"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3"/>
        <w:gridCol w:w="124"/>
        <w:gridCol w:w="7473"/>
      </w:tblGrid>
      <w:tr w:rsidR="00C80F3D" w:rsidRPr="00B82D20" w14:paraId="269DC3F5" w14:textId="77777777" w:rsidTr="00B227A6">
        <w:tc>
          <w:tcPr>
            <w:tcW w:w="1077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1946C"/>
            <w:vAlign w:val="center"/>
          </w:tcPr>
          <w:p w14:paraId="03066001" w14:textId="77777777" w:rsidR="00C80F3D" w:rsidRPr="00B82D20" w:rsidRDefault="00C80F3D" w:rsidP="00E20E82">
            <w:pPr>
              <w:spacing w:before="60" w:after="60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bookmarkStart w:id="1" w:name="AddItemstoaRequsitionCatalogIncludingUni"/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t>Add Items to a Requisition - Catalog (Including University Stores)</w:t>
            </w:r>
            <w:bookmarkEnd w:id="1"/>
          </w:p>
        </w:tc>
      </w:tr>
      <w:tr w:rsidR="00C80F3D" w:rsidRPr="00B82D20" w14:paraId="1B6A1FED" w14:textId="77777777" w:rsidTr="00B227A6">
        <w:trPr>
          <w:trHeight w:val="852"/>
        </w:trPr>
        <w:tc>
          <w:tcPr>
            <w:tcW w:w="10770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028EF88" w14:textId="3D4840D4" w:rsidR="009D36F9" w:rsidRDefault="00C80F3D" w:rsidP="009D36F9">
            <w:pPr>
              <w:spacing w:before="60" w:after="60"/>
              <w:rPr>
                <w:rFonts w:ascii="Arial" w:eastAsia="+mn-ea" w:hAnsi="Arial" w:cs="Arial"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0"/>
                <w:szCs w:val="20"/>
              </w:rPr>
              <w:t xml:space="preserve">This section will focus on selecting items from CIF/hosted catalogs, by category, by supplier or punch-out catalog.  </w:t>
            </w:r>
          </w:p>
          <w:p w14:paraId="62576A85" w14:textId="618F7360" w:rsidR="009D36F9" w:rsidRPr="009D36F9" w:rsidRDefault="009D36F9" w:rsidP="009D36F9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0"/>
                <w:szCs w:val="20"/>
              </w:rPr>
              <w:t>First type of catalog w</w:t>
            </w:r>
            <w:r w:rsidRPr="009D36F9">
              <w:rPr>
                <w:rFonts w:ascii="Arial" w:eastAsia="+mn-ea" w:hAnsi="Arial" w:cs="Arial"/>
                <w:color w:val="000000"/>
                <w:kern w:val="24"/>
                <w:sz w:val="20"/>
                <w:szCs w:val="20"/>
              </w:rPr>
              <w:t xml:space="preserve">e have </w:t>
            </w:r>
            <w:r>
              <w:rPr>
                <w:rFonts w:ascii="Arial" w:eastAsia="+mn-ea" w:hAnsi="Arial" w:cs="Arial"/>
                <w:color w:val="000000"/>
                <w:kern w:val="24"/>
                <w:sz w:val="20"/>
                <w:szCs w:val="20"/>
              </w:rPr>
              <w:t xml:space="preserve">is a </w:t>
            </w:r>
            <w:r w:rsidRPr="009D36F9">
              <w:rPr>
                <w:rFonts w:ascii="Arial" w:eastAsia="+mn-ea" w:hAnsi="Arial" w:cs="Arial"/>
                <w:color w:val="000000"/>
                <w:kern w:val="24"/>
                <w:sz w:val="20"/>
                <w:szCs w:val="20"/>
              </w:rPr>
              <w:t>CIF/hosted catalog items are searched for and added to requisition within Ariba.</w:t>
            </w:r>
          </w:p>
          <w:p w14:paraId="7CCF71A8" w14:textId="4D83D83B" w:rsidR="00C80F3D" w:rsidRPr="009D36F9" w:rsidRDefault="009D36F9" w:rsidP="009D36F9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0"/>
                <w:szCs w:val="20"/>
              </w:rPr>
              <w:t xml:space="preserve">Second type is a Level 1 Punch-out catalog, all searching and adding items is done on the supplier’s punch-out website.  </w:t>
            </w:r>
          </w:p>
          <w:p w14:paraId="0D734D53" w14:textId="7487EA27" w:rsidR="009D36F9" w:rsidRPr="009D36F9" w:rsidRDefault="009D36F9" w:rsidP="009D36F9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0"/>
                <w:szCs w:val="20"/>
              </w:rPr>
              <w:t xml:space="preserve">Third type is a Level 2 Punch-out catalog, searching can be completed in Ariba.  When ready to add the item to the requisition user punches out the supplier’s website.  </w:t>
            </w:r>
          </w:p>
        </w:tc>
      </w:tr>
      <w:tr w:rsidR="00C80F3D" w:rsidRPr="00B82D20" w14:paraId="40844279" w14:textId="77777777" w:rsidTr="00B227A6">
        <w:tc>
          <w:tcPr>
            <w:tcW w:w="3297" w:type="dxa"/>
            <w:gridSpan w:val="2"/>
            <w:shd w:val="clear" w:color="auto" w:fill="auto"/>
            <w:vAlign w:val="center"/>
          </w:tcPr>
          <w:p w14:paraId="73A03203" w14:textId="77777777" w:rsidR="00C80F3D" w:rsidRPr="00DC6DB2" w:rsidRDefault="00C80F3D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From the catalog tab, locate items</w:t>
            </w:r>
            <w:r w:rsidRPr="00DC6DB2">
              <w:rPr>
                <w:rFonts w:ascii="Arial" w:eastAsia="+mn-ea" w:hAnsi="Arial" w:cs="Arial"/>
                <w:color w:val="000000"/>
                <w:kern w:val="24"/>
                <w:sz w:val="20"/>
                <w:szCs w:val="20"/>
              </w:rPr>
              <w:t xml:space="preserve">: </w:t>
            </w:r>
          </w:p>
          <w:p w14:paraId="63AB8AA2" w14:textId="77777777" w:rsidR="00C80F3D" w:rsidRDefault="00C80F3D" w:rsidP="00E20E82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Search catalogs for items using the </w:t>
            </w:r>
            <w:r w:rsidRPr="007141C0">
              <w:rPr>
                <w:rFonts w:ascii="Arial" w:hAnsi="Arial" w:cs="Arial"/>
                <w:b/>
                <w:sz w:val="20"/>
                <w:szCs w:val="20"/>
              </w:rPr>
              <w:t>Search</w:t>
            </w:r>
            <w:r>
              <w:rPr>
                <w:rFonts w:ascii="Arial" w:hAnsi="Arial" w:cs="Arial"/>
                <w:sz w:val="20"/>
                <w:szCs w:val="20"/>
              </w:rPr>
              <w:t xml:space="preserve"> box.</w:t>
            </w:r>
          </w:p>
          <w:p w14:paraId="46F25845" w14:textId="77777777" w:rsidR="00C80F3D" w:rsidRDefault="00C80F3D" w:rsidP="00E20E82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Browse by </w:t>
            </w:r>
            <w:r w:rsidRPr="007141C0">
              <w:rPr>
                <w:rFonts w:ascii="Arial" w:hAnsi="Arial" w:cs="Arial"/>
                <w:b/>
                <w:sz w:val="20"/>
                <w:szCs w:val="20"/>
              </w:rPr>
              <w:t>Category</w:t>
            </w:r>
            <w:r>
              <w:rPr>
                <w:rFonts w:ascii="Arial" w:hAnsi="Arial" w:cs="Arial"/>
                <w:sz w:val="20"/>
                <w:szCs w:val="20"/>
              </w:rPr>
              <w:t xml:space="preserve"> by selecting a category from the list.</w:t>
            </w:r>
          </w:p>
          <w:p w14:paraId="5A312CBA" w14:textId="50E47B78" w:rsidR="00C80F3D" w:rsidRDefault="00C80F3D" w:rsidP="00E20E82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Browse by </w:t>
            </w:r>
            <w:r w:rsidRPr="007141C0">
              <w:rPr>
                <w:rFonts w:ascii="Arial" w:hAnsi="Arial" w:cs="Arial"/>
                <w:b/>
                <w:sz w:val="20"/>
                <w:szCs w:val="20"/>
              </w:rPr>
              <w:t>Supplier</w:t>
            </w:r>
            <w:r w:rsidR="000210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by selecting the link.</w:t>
            </w:r>
          </w:p>
          <w:p w14:paraId="2B8DB75C" w14:textId="51A77300" w:rsidR="00C80F3D" w:rsidRPr="00E2030D" w:rsidRDefault="00C80F3D" w:rsidP="00B227A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Go directly to a supplier’s </w:t>
            </w:r>
            <w:r w:rsidRPr="007141C0">
              <w:rPr>
                <w:rFonts w:ascii="Arial" w:hAnsi="Arial" w:cs="Arial"/>
                <w:b/>
                <w:sz w:val="20"/>
                <w:szCs w:val="20"/>
              </w:rPr>
              <w:t>Punch-out Catalog</w:t>
            </w:r>
            <w:r>
              <w:rPr>
                <w:rFonts w:ascii="Arial" w:hAnsi="Arial" w:cs="Arial"/>
                <w:sz w:val="20"/>
                <w:szCs w:val="20"/>
              </w:rPr>
              <w:t xml:space="preserve"> by clicking the supplier’s name with the punch-out icon (</w:t>
            </w:r>
            <w:r w:rsidR="00B227A6">
              <w:rPr>
                <w:noProof/>
              </w:rPr>
              <w:drawing>
                <wp:inline distT="0" distB="0" distL="0" distR="0" wp14:anchorId="58A092C5" wp14:editId="232B8761">
                  <wp:extent cx="200000" cy="142857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" cy="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7473" w:type="dxa"/>
            <w:shd w:val="clear" w:color="auto" w:fill="auto"/>
            <w:vAlign w:val="center"/>
          </w:tcPr>
          <w:p w14:paraId="76C00B73" w14:textId="304522F3" w:rsidR="00C80F3D" w:rsidRPr="00B82D20" w:rsidRDefault="00B227A6" w:rsidP="00E20E8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5A8A42" wp14:editId="11D4AA77">
                  <wp:extent cx="4577673" cy="3248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822" cy="325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F3D" w:rsidRPr="00B82D20" w14:paraId="0ED3B4B8" w14:textId="77777777" w:rsidTr="00B227A6">
        <w:tc>
          <w:tcPr>
            <w:tcW w:w="3297" w:type="dxa"/>
            <w:gridSpan w:val="2"/>
            <w:shd w:val="clear" w:color="auto" w:fill="auto"/>
            <w:vAlign w:val="center"/>
          </w:tcPr>
          <w:p w14:paraId="2CF6F400" w14:textId="77777777" w:rsidR="00C80F3D" w:rsidRPr="000A3E7F" w:rsidRDefault="00C80F3D" w:rsidP="00E20E8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+mn-ea"/>
                <w:bCs/>
                <w:color w:val="000000"/>
                <w:kern w:val="24"/>
              </w:rPr>
              <w:t>S</w:t>
            </w:r>
            <w:r w:rsidRPr="000A3E7F">
              <w:rPr>
                <w:rFonts w:ascii="Arial" w:hAnsi="Arial" w:cs="Arial"/>
                <w:sz w:val="20"/>
                <w:szCs w:val="20"/>
              </w:rPr>
              <w:t>earch catalog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0A3E7F">
              <w:rPr>
                <w:rFonts w:ascii="Arial" w:hAnsi="Arial" w:cs="Arial"/>
                <w:sz w:val="20"/>
                <w:szCs w:val="20"/>
              </w:rPr>
              <w:t xml:space="preserve"> for items using the </w:t>
            </w:r>
            <w:r w:rsidRPr="000A3E7F">
              <w:rPr>
                <w:rFonts w:ascii="Arial" w:hAnsi="Arial" w:cs="Arial"/>
                <w:b/>
                <w:sz w:val="20"/>
                <w:szCs w:val="20"/>
              </w:rPr>
              <w:t>Search</w:t>
            </w:r>
            <w:r w:rsidRPr="000A3E7F">
              <w:rPr>
                <w:rFonts w:ascii="Arial" w:hAnsi="Arial" w:cs="Arial"/>
                <w:sz w:val="20"/>
                <w:szCs w:val="20"/>
              </w:rPr>
              <w:t xml:space="preserve"> box.</w:t>
            </w:r>
          </w:p>
          <w:p w14:paraId="18FB67E3" w14:textId="77777777" w:rsidR="00C80F3D" w:rsidRDefault="00C80F3D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FCD38AB" w14:textId="77777777" w:rsidR="00C80F3D" w:rsidRDefault="00C80F3D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A3E7F">
              <w:rPr>
                <w:rFonts w:ascii="Arial" w:hAnsi="Arial" w:cs="Arial"/>
                <w:sz w:val="20"/>
                <w:szCs w:val="20"/>
              </w:rPr>
              <w:t>Enter a description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A3E7F">
              <w:rPr>
                <w:rFonts w:ascii="Arial" w:hAnsi="Arial" w:cs="Arial"/>
                <w:sz w:val="20"/>
                <w:szCs w:val="20"/>
              </w:rPr>
              <w:t>part number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0A3E7F">
              <w:rPr>
                <w:rFonts w:ascii="Arial" w:hAnsi="Arial" w:cs="Arial"/>
                <w:sz w:val="20"/>
                <w:szCs w:val="20"/>
              </w:rPr>
              <w:t xml:space="preserve"> or the material number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A3E7F">
              <w:rPr>
                <w:rFonts w:ascii="Arial" w:hAnsi="Arial" w:cs="Arial"/>
                <w:sz w:val="20"/>
                <w:szCs w:val="20"/>
              </w:rPr>
              <w:t>University Stores</w:t>
            </w:r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7F03E3B7" w14:textId="77777777" w:rsidR="00C80F3D" w:rsidRDefault="00C80F3D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343DD63" w14:textId="77777777" w:rsidR="00C80F3D" w:rsidRPr="00CA1C9C" w:rsidRDefault="00C80F3D" w:rsidP="00E20E82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 w:rsidRPr="000A3E7F">
              <w:rPr>
                <w:rFonts w:ascii="Arial" w:hAnsi="Arial" w:cs="Arial"/>
                <w:noProof/>
                <w:sz w:val="20"/>
                <w:szCs w:val="20"/>
              </w:rPr>
              <w:t>Results will appear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from hosted catalogs (hosted catalogs appear on the all suppliers page without an icon next to the name)</w:t>
            </w:r>
            <w:r w:rsidRPr="000A3E7F">
              <w:rPr>
                <w:rFonts w:ascii="Arial" w:hAnsi="Arial" w:cs="Arial"/>
                <w:noProof/>
                <w:sz w:val="20"/>
                <w:szCs w:val="20"/>
              </w:rPr>
              <w:t>,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locate desired item, ent</w:t>
            </w:r>
            <w:r w:rsidRPr="000A3E7F">
              <w:rPr>
                <w:rFonts w:ascii="Arial" w:hAnsi="Arial" w:cs="Arial"/>
                <w:noProof/>
                <w:sz w:val="20"/>
                <w:szCs w:val="20"/>
              </w:rPr>
              <w:t>er quantity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,</w:t>
            </w:r>
            <w:r w:rsidRPr="000A3E7F">
              <w:rPr>
                <w:rFonts w:ascii="Arial" w:hAnsi="Arial" w:cs="Arial"/>
                <w:noProof/>
                <w:sz w:val="20"/>
                <w:szCs w:val="20"/>
              </w:rPr>
              <w:t xml:space="preserve"> and click </w:t>
            </w:r>
            <w:r w:rsidRPr="000A3E7F">
              <w:rPr>
                <w:rFonts w:ascii="Arial" w:hAnsi="Arial" w:cs="Arial"/>
                <w:b/>
                <w:noProof/>
                <w:sz w:val="20"/>
                <w:szCs w:val="20"/>
              </w:rPr>
              <w:t>Add to Cart</w:t>
            </w:r>
            <w:r w:rsidRPr="000A3E7F">
              <w:rPr>
                <w:rFonts w:ascii="Arial" w:hAnsi="Arial" w:cs="Arial"/>
                <w:noProof/>
                <w:sz w:val="20"/>
                <w:szCs w:val="20"/>
              </w:rPr>
              <w:t xml:space="preserve">. </w:t>
            </w:r>
          </w:p>
        </w:tc>
        <w:tc>
          <w:tcPr>
            <w:tcW w:w="7473" w:type="dxa"/>
            <w:shd w:val="clear" w:color="auto" w:fill="auto"/>
            <w:vAlign w:val="center"/>
          </w:tcPr>
          <w:p w14:paraId="6D910D2F" w14:textId="3D47CFBE" w:rsidR="00C80F3D" w:rsidRDefault="000210CB" w:rsidP="00E20E82">
            <w:pPr>
              <w:spacing w:before="60" w:after="60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6F99381" wp14:editId="2F9C696C">
                  <wp:extent cx="3352381" cy="571429"/>
                  <wp:effectExtent l="0" t="0" r="635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381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3A554" w14:textId="77777777" w:rsidR="00C80F3D" w:rsidRPr="000A3E7F" w:rsidRDefault="00C80F3D" w:rsidP="00E20E82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6DA7F07" w14:textId="35E06FBA" w:rsidR="00C80F3D" w:rsidRDefault="000210CB" w:rsidP="00E20E82">
            <w:pPr>
              <w:spacing w:before="60" w:after="60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E2AF3FB" wp14:editId="50DED3FA">
                  <wp:extent cx="4562475" cy="817880"/>
                  <wp:effectExtent l="0" t="0" r="9525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7FE97" w14:textId="77777777" w:rsidR="00C80F3D" w:rsidRDefault="00C80F3D" w:rsidP="00E20E82">
            <w:pPr>
              <w:spacing w:before="60" w:after="60"/>
              <w:jc w:val="center"/>
              <w:rPr>
                <w:noProof/>
                <w:color w:val="FF0000"/>
              </w:rPr>
            </w:pPr>
          </w:p>
          <w:p w14:paraId="1FFED8E6" w14:textId="77777777" w:rsidR="00C80F3D" w:rsidRPr="0056329E" w:rsidRDefault="00C80F3D" w:rsidP="00E20E82">
            <w:pPr>
              <w:spacing w:before="60" w:after="60"/>
              <w:jc w:val="center"/>
              <w:rPr>
                <w:noProof/>
                <w:color w:val="FF0000"/>
              </w:rPr>
            </w:pPr>
          </w:p>
        </w:tc>
      </w:tr>
      <w:tr w:rsidR="00C80F3D" w:rsidRPr="00B82D20" w14:paraId="2D4EEFEF" w14:textId="77777777" w:rsidTr="00B227A6">
        <w:tc>
          <w:tcPr>
            <w:tcW w:w="3297" w:type="dxa"/>
            <w:gridSpan w:val="2"/>
            <w:shd w:val="clear" w:color="auto" w:fill="auto"/>
            <w:vAlign w:val="center"/>
          </w:tcPr>
          <w:p w14:paraId="6AC89D0E" w14:textId="77777777" w:rsidR="00C80F3D" w:rsidRPr="0056329E" w:rsidRDefault="00C80F3D" w:rsidP="00E20E8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B</w:t>
            </w:r>
            <w:r w:rsidRPr="0056329E">
              <w:rPr>
                <w:rFonts w:ascii="Arial" w:hAnsi="Arial" w:cs="Arial"/>
                <w:sz w:val="20"/>
                <w:szCs w:val="20"/>
              </w:rPr>
              <w:t xml:space="preserve">rowse by </w:t>
            </w:r>
            <w:r w:rsidRPr="0056329E">
              <w:rPr>
                <w:rFonts w:ascii="Arial" w:hAnsi="Arial" w:cs="Arial"/>
                <w:b/>
                <w:sz w:val="20"/>
                <w:szCs w:val="20"/>
              </w:rPr>
              <w:t>Category</w:t>
            </w:r>
            <w:r w:rsidRPr="0056329E">
              <w:rPr>
                <w:rFonts w:ascii="Arial" w:hAnsi="Arial" w:cs="Arial"/>
                <w:sz w:val="20"/>
                <w:szCs w:val="20"/>
              </w:rPr>
              <w:t xml:space="preserve"> by selecting a category from the list.</w:t>
            </w:r>
          </w:p>
          <w:p w14:paraId="2D3E145A" w14:textId="77777777" w:rsidR="00C80F3D" w:rsidRPr="0056329E" w:rsidRDefault="00C80F3D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19F9AAF" w14:textId="77777777" w:rsidR="00C80F3D" w:rsidRPr="00C32307" w:rsidRDefault="00C80F3D" w:rsidP="00E20E8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Select category and drill down in the category needed until the item is found. In this example </w:t>
            </w:r>
            <w:r w:rsidRPr="00C32307">
              <w:rPr>
                <w:rFonts w:ascii="Arial" w:hAnsi="Arial" w:cs="Arial"/>
                <w:b/>
                <w:sz w:val="20"/>
                <w:szCs w:val="20"/>
              </w:rPr>
              <w:t>Maintenance, Repair</w:t>
            </w:r>
            <w:r w:rsidRPr="00C3230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opens up </w:t>
            </w:r>
            <w:r w:rsidRPr="00C32307">
              <w:rPr>
                <w:rFonts w:ascii="Arial" w:hAnsi="Arial" w:cs="Arial"/>
                <w:b/>
                <w:sz w:val="20"/>
                <w:szCs w:val="20"/>
              </w:rPr>
              <w:t>Distribution and Conditioning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then select </w:t>
            </w:r>
            <w:r w:rsidRPr="00C32307">
              <w:rPr>
                <w:rFonts w:ascii="Arial" w:hAnsi="Arial" w:cs="Arial"/>
                <w:b/>
                <w:sz w:val="20"/>
                <w:szCs w:val="20"/>
              </w:rPr>
              <w:t>Misc. Industrial Pumps and compressors</w:t>
            </w:r>
            <w:r w:rsidRPr="00CA1C9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2FE0B2F" w14:textId="77777777" w:rsidR="00C80F3D" w:rsidRDefault="00C80F3D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6FFDB3A" w14:textId="77777777" w:rsidR="00C80F3D" w:rsidRPr="00C32307" w:rsidRDefault="00C80F3D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Update the quantity needed and click </w:t>
            </w:r>
            <w:r w:rsidRPr="00C32307">
              <w:rPr>
                <w:rFonts w:ascii="Arial" w:hAnsi="Arial" w:cs="Arial"/>
                <w:b/>
                <w:sz w:val="20"/>
                <w:szCs w:val="20"/>
              </w:rPr>
              <w:t>Add to Cart</w:t>
            </w:r>
            <w:r w:rsidRPr="00CA1C9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473" w:type="dxa"/>
            <w:shd w:val="clear" w:color="auto" w:fill="auto"/>
            <w:vAlign w:val="center"/>
          </w:tcPr>
          <w:p w14:paraId="2089E8AF" w14:textId="0D30F717" w:rsidR="00C80F3D" w:rsidRDefault="000210CB" w:rsidP="00E20E82">
            <w:pPr>
              <w:spacing w:before="60" w:after="60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A83EE78" wp14:editId="22604584">
                  <wp:extent cx="4562475" cy="2721610"/>
                  <wp:effectExtent l="0" t="0" r="9525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04648" w14:textId="6C1512A4" w:rsidR="00C80F3D" w:rsidRDefault="000210CB" w:rsidP="00E20E82">
            <w:pPr>
              <w:spacing w:before="60" w:after="60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F78FF35" wp14:editId="5FE3882B">
                  <wp:extent cx="2819048" cy="485714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048" cy="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527A7" w14:textId="4F1F2B24" w:rsidR="00C80F3D" w:rsidRPr="005D06DA" w:rsidRDefault="000210CB" w:rsidP="00E20E82">
            <w:pPr>
              <w:spacing w:before="60" w:after="60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9C6E58E" wp14:editId="5E6184DA">
                  <wp:extent cx="2161905" cy="1352381"/>
                  <wp:effectExtent l="0" t="0" r="0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1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F3D" w:rsidRPr="00B82D20" w14:paraId="42AC3434" w14:textId="77777777" w:rsidTr="00B227A6">
        <w:tc>
          <w:tcPr>
            <w:tcW w:w="3297" w:type="dxa"/>
            <w:gridSpan w:val="2"/>
            <w:shd w:val="clear" w:color="auto" w:fill="auto"/>
            <w:vAlign w:val="center"/>
          </w:tcPr>
          <w:p w14:paraId="48577B7D" w14:textId="77777777" w:rsidR="00C80F3D" w:rsidRDefault="00C80F3D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1271E6CF" w14:textId="2AD997A3" w:rsidR="009177E4" w:rsidRDefault="009177E4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27CAD1A6" w14:textId="77777777" w:rsidR="009177E4" w:rsidRDefault="009177E4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415D4157" w14:textId="77777777" w:rsidR="009177E4" w:rsidRDefault="009177E4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5CCF568C" w14:textId="77777777" w:rsidR="009177E4" w:rsidRDefault="009177E4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262C9B9F" w14:textId="77777777" w:rsidR="009177E4" w:rsidRDefault="009177E4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7B2B6CBD" w14:textId="77777777" w:rsidR="009177E4" w:rsidRDefault="009177E4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138EE28D" w14:textId="77777777" w:rsidR="009177E4" w:rsidRDefault="009177E4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2859AF3D" w14:textId="77777777" w:rsidR="009177E4" w:rsidRDefault="009177E4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4F10A2BF" w14:textId="77777777" w:rsidR="009177E4" w:rsidRDefault="009177E4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5F29582E" w14:textId="77777777" w:rsidR="00C80F3D" w:rsidRDefault="00C80F3D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5028BA85" w14:textId="77777777" w:rsidR="00C80F3D" w:rsidRPr="00CA1C9C" w:rsidRDefault="00C80F3D" w:rsidP="00E20E8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1C9C">
              <w:rPr>
                <w:rFonts w:ascii="Arial" w:hAnsi="Arial" w:cs="Arial"/>
                <w:sz w:val="20"/>
                <w:szCs w:val="20"/>
              </w:rPr>
              <w:t xml:space="preserve">Browse by </w:t>
            </w:r>
            <w:r w:rsidRPr="00CA1C9C">
              <w:rPr>
                <w:rFonts w:ascii="Arial" w:hAnsi="Arial" w:cs="Arial"/>
                <w:b/>
                <w:sz w:val="20"/>
                <w:szCs w:val="20"/>
              </w:rPr>
              <w:t>Supplier</w:t>
            </w:r>
            <w:r w:rsidRPr="00CA1C9C">
              <w:rPr>
                <w:rFonts w:ascii="Arial" w:hAnsi="Arial" w:cs="Arial"/>
                <w:sz w:val="20"/>
                <w:szCs w:val="20"/>
              </w:rPr>
              <w:t xml:space="preserve"> by selecting the link.</w:t>
            </w:r>
          </w:p>
          <w:p w14:paraId="45886A0A" w14:textId="77777777" w:rsidR="00C80F3D" w:rsidRDefault="00C80F3D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442A6E9" w14:textId="0C3A0DDE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CE37BDF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10B6F9A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FA2BE2E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166E31F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323F234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50F9BD8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DA7721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18CF4F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CD5C485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FE1035A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455D787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11B62D4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47235E5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7B03F69" w14:textId="77777777" w:rsidR="009177E4" w:rsidRDefault="009177E4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D58E6CA" w14:textId="77777777" w:rsidR="00C80F3D" w:rsidRDefault="00C80F3D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One specific supplier may be chosen or click </w:t>
            </w:r>
            <w:r w:rsidRPr="008360CD">
              <w:rPr>
                <w:rFonts w:ascii="Arial" w:hAnsi="Arial" w:cs="Arial"/>
                <w:b/>
                <w:sz w:val="20"/>
                <w:szCs w:val="20"/>
              </w:rPr>
              <w:t>View All Suppliers</w:t>
            </w:r>
            <w:r>
              <w:rPr>
                <w:rFonts w:ascii="Arial" w:hAnsi="Arial" w:cs="Arial"/>
                <w:sz w:val="20"/>
                <w:szCs w:val="20"/>
              </w:rPr>
              <w:t xml:space="preserve"> to see a list.</w:t>
            </w:r>
          </w:p>
          <w:p w14:paraId="769A8F19" w14:textId="77777777" w:rsidR="00C80F3D" w:rsidRPr="008360CD" w:rsidRDefault="00C80F3D" w:rsidP="00E20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3" w:type="dxa"/>
            <w:shd w:val="clear" w:color="auto" w:fill="auto"/>
            <w:vAlign w:val="center"/>
          </w:tcPr>
          <w:p w14:paraId="2270A95F" w14:textId="3F27F1F8" w:rsidR="00C80F3D" w:rsidRDefault="006C3B93" w:rsidP="00E20E82">
            <w:pPr>
              <w:spacing w:before="60" w:after="60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7A877D" wp14:editId="49ACC2CA">
                  <wp:extent cx="2609524" cy="1466667"/>
                  <wp:effectExtent l="0" t="0" r="63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524" cy="14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E5B94" w14:textId="00E1B576" w:rsidR="00C80F3D" w:rsidRPr="005D06DA" w:rsidRDefault="009177E4" w:rsidP="00E20E82">
            <w:pPr>
              <w:spacing w:before="60" w:after="60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FB3061" wp14:editId="587BE223">
                  <wp:extent cx="4562475" cy="2774950"/>
                  <wp:effectExtent l="0" t="0" r="9525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F3D" w:rsidRPr="00B82D20" w14:paraId="6569F28B" w14:textId="77777777" w:rsidTr="00B227A6">
        <w:trPr>
          <w:trHeight w:val="1110"/>
        </w:trPr>
        <w:tc>
          <w:tcPr>
            <w:tcW w:w="3297" w:type="dxa"/>
            <w:gridSpan w:val="2"/>
            <w:shd w:val="clear" w:color="auto" w:fill="auto"/>
            <w:vAlign w:val="center"/>
          </w:tcPr>
          <w:p w14:paraId="635B76E5" w14:textId="3DACD236" w:rsidR="00C80F3D" w:rsidRPr="00CA1C9C" w:rsidRDefault="00C80F3D" w:rsidP="00E20E82">
            <w:pPr>
              <w:pStyle w:val="ListParagraph"/>
              <w:numPr>
                <w:ilvl w:val="0"/>
                <w:numId w:val="16"/>
              </w:numPr>
              <w:tabs>
                <w:tab w:val="num" w:pos="0"/>
              </w:tabs>
              <w:spacing w:after="0" w:line="240" w:lineRule="auto"/>
              <w:rPr>
                <w:rFonts w:ascii="Arial" w:eastAsia="+mn-e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Go directly to a supplier’s </w:t>
            </w:r>
            <w:r w:rsidRPr="007141C0">
              <w:rPr>
                <w:rFonts w:ascii="Arial" w:hAnsi="Arial" w:cs="Arial"/>
                <w:b/>
                <w:sz w:val="20"/>
                <w:szCs w:val="20"/>
              </w:rPr>
              <w:t>Punch-out Catalog</w:t>
            </w:r>
            <w:r>
              <w:rPr>
                <w:rFonts w:ascii="Arial" w:hAnsi="Arial" w:cs="Arial"/>
                <w:sz w:val="20"/>
                <w:szCs w:val="20"/>
              </w:rPr>
              <w:t xml:space="preserve"> by clicking the supplier’s name with the punch-out icon (</w:t>
            </w:r>
            <w:r w:rsidR="009177E4">
              <w:rPr>
                <w:noProof/>
              </w:rPr>
              <w:drawing>
                <wp:inline distT="0" distB="0" distL="0" distR="0" wp14:anchorId="7752379A" wp14:editId="282C119F">
                  <wp:extent cx="200000" cy="142857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" cy="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46ED1E63" w14:textId="77777777" w:rsidR="00C80F3D" w:rsidRDefault="00C80F3D" w:rsidP="00E20E82">
            <w:pPr>
              <w:tabs>
                <w:tab w:val="num" w:pos="0"/>
              </w:tabs>
              <w:spacing w:after="0" w:line="240" w:lineRule="auto"/>
              <w:rPr>
                <w:rFonts w:ascii="Arial" w:eastAsia="+mn-ea" w:hAnsi="Arial" w:cs="Arial"/>
                <w:sz w:val="20"/>
                <w:szCs w:val="20"/>
              </w:rPr>
            </w:pPr>
          </w:p>
          <w:p w14:paraId="11B384B9" w14:textId="77777777" w:rsidR="00C80F3D" w:rsidRPr="00CA1C9C" w:rsidRDefault="00C80F3D" w:rsidP="00E20E82">
            <w:pPr>
              <w:tabs>
                <w:tab w:val="num" w:pos="0"/>
              </w:tabs>
              <w:spacing w:after="0" w:line="240" w:lineRule="auto"/>
              <w:rPr>
                <w:rFonts w:ascii="Arial" w:eastAsia="+mn-ea" w:hAnsi="Arial" w:cs="Arial"/>
                <w:sz w:val="20"/>
                <w:szCs w:val="20"/>
              </w:rPr>
            </w:pPr>
            <w:r>
              <w:rPr>
                <w:rFonts w:ascii="Arial" w:eastAsia="+mn-ea" w:hAnsi="Arial" w:cs="Arial"/>
                <w:sz w:val="20"/>
                <w:szCs w:val="20"/>
              </w:rPr>
              <w:t>C</w:t>
            </w:r>
            <w:r w:rsidRPr="00CA1C9C">
              <w:rPr>
                <w:rFonts w:ascii="Arial" w:eastAsia="+mn-ea" w:hAnsi="Arial" w:cs="Arial"/>
                <w:sz w:val="20"/>
                <w:szCs w:val="20"/>
              </w:rPr>
              <w:t xml:space="preserve">lick </w:t>
            </w:r>
            <w:r w:rsidRPr="00CA1C9C">
              <w:rPr>
                <w:rFonts w:ascii="Arial" w:eastAsia="+mn-ea" w:hAnsi="Arial" w:cs="Arial"/>
                <w:b/>
                <w:sz w:val="20"/>
                <w:szCs w:val="20"/>
              </w:rPr>
              <w:t>Buy from Supplier</w:t>
            </w:r>
            <w:r w:rsidRPr="00CA1C9C">
              <w:rPr>
                <w:rFonts w:ascii="Arial" w:eastAsia="+mn-ea" w:hAnsi="Arial" w:cs="Arial"/>
                <w:sz w:val="20"/>
                <w:szCs w:val="20"/>
              </w:rPr>
              <w:t>.</w:t>
            </w:r>
          </w:p>
        </w:tc>
        <w:tc>
          <w:tcPr>
            <w:tcW w:w="7473" w:type="dxa"/>
            <w:shd w:val="clear" w:color="auto" w:fill="auto"/>
            <w:vAlign w:val="center"/>
          </w:tcPr>
          <w:p w14:paraId="2EF76EFF" w14:textId="7702314F" w:rsidR="00C80F3D" w:rsidRDefault="009177E4" w:rsidP="00E20E8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2AA613" wp14:editId="413202D7">
                  <wp:extent cx="4562475" cy="713105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F3D" w:rsidRPr="00B82D20" w14:paraId="43F006D6" w14:textId="77777777" w:rsidTr="00B227A6">
        <w:tc>
          <w:tcPr>
            <w:tcW w:w="3297" w:type="dxa"/>
            <w:gridSpan w:val="2"/>
            <w:shd w:val="clear" w:color="auto" w:fill="auto"/>
            <w:vAlign w:val="center"/>
          </w:tcPr>
          <w:p w14:paraId="2C8AAA65" w14:textId="77777777" w:rsidR="00C80F3D" w:rsidRDefault="00C80F3D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Browse for items in the supplier’s Punch-out site. Each supplier’s Punch-out site will be structured differently. </w:t>
            </w:r>
          </w:p>
          <w:p w14:paraId="5EB7ADBF" w14:textId="77777777" w:rsidR="00C80F3D" w:rsidRDefault="00C80F3D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4791560C" w14:textId="77777777" w:rsidR="00C80F3D" w:rsidRPr="00DC6DB2" w:rsidRDefault="00C80F3D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Generally,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a </w:t>
            </w: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search for specific items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can be conducted by </w:t>
            </w: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using the search function, or browse by category.</w:t>
            </w:r>
          </w:p>
        </w:tc>
        <w:tc>
          <w:tcPr>
            <w:tcW w:w="7473" w:type="dxa"/>
            <w:shd w:val="clear" w:color="auto" w:fill="auto"/>
            <w:vAlign w:val="center"/>
          </w:tcPr>
          <w:p w14:paraId="2D9EE626" w14:textId="07163176" w:rsidR="00C80F3D" w:rsidRDefault="009177E4" w:rsidP="00E20E8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7433E9" wp14:editId="79F86CC0">
                  <wp:extent cx="4562475" cy="3339465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333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F3D" w:rsidRPr="00B82D20" w14:paraId="6C5B453D" w14:textId="77777777" w:rsidTr="00B227A6">
        <w:tc>
          <w:tcPr>
            <w:tcW w:w="3297" w:type="dxa"/>
            <w:gridSpan w:val="2"/>
            <w:shd w:val="clear" w:color="auto" w:fill="auto"/>
            <w:vAlign w:val="center"/>
          </w:tcPr>
          <w:p w14:paraId="6A432112" w14:textId="77777777" w:rsidR="00C80F3D" w:rsidRPr="00DC6DB2" w:rsidRDefault="00C80F3D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lastRenderedPageBreak/>
              <w:t>Once desired item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(</w:t>
            </w: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s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) is located</w:t>
            </w: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, enter the quantity of that item, and click </w:t>
            </w:r>
            <w:r w:rsidRPr="00DC6DB2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Add to Cart</w:t>
            </w: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.</w:t>
            </w:r>
          </w:p>
          <w:p w14:paraId="2C58ADDF" w14:textId="77777777" w:rsidR="00C80F3D" w:rsidRDefault="00C80F3D" w:rsidP="00E20E82">
            <w:pPr>
              <w:pStyle w:val="ListParagraph"/>
              <w:spacing w:after="0" w:line="240" w:lineRule="auto"/>
              <w:ind w:left="252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611300ED" w14:textId="77777777" w:rsidR="00C80F3D" w:rsidRPr="00DC6DB2" w:rsidRDefault="00C80F3D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DC6DB2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Note:</w:t>
            </w: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Catalogs that list multiple items in a list, will allow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comparisons</w:t>
            </w: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, by clicking the checkbox next to the items and then clicking </w:t>
            </w:r>
            <w:r w:rsidRPr="00DC6DB2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Compare</w:t>
            </w: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.</w:t>
            </w:r>
          </w:p>
        </w:tc>
        <w:tc>
          <w:tcPr>
            <w:tcW w:w="7473" w:type="dxa"/>
            <w:shd w:val="clear" w:color="auto" w:fill="auto"/>
            <w:vAlign w:val="center"/>
          </w:tcPr>
          <w:p w14:paraId="311777CA" w14:textId="566DD540" w:rsidR="00C80F3D" w:rsidRDefault="009177E4" w:rsidP="00E20E8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9AC9C5" wp14:editId="01794BCC">
                  <wp:extent cx="3648075" cy="2673224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300" cy="267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7E4" w:rsidRPr="00B82D20" w14:paraId="4163A955" w14:textId="77777777" w:rsidTr="00B227A6">
        <w:tc>
          <w:tcPr>
            <w:tcW w:w="3297" w:type="dxa"/>
            <w:gridSpan w:val="2"/>
            <w:shd w:val="clear" w:color="auto" w:fill="auto"/>
            <w:vAlign w:val="center"/>
          </w:tcPr>
          <w:p w14:paraId="3F97EB59" w14:textId="6CBF1101" w:rsidR="009177E4" w:rsidRPr="00DC6DB2" w:rsidRDefault="00F008CB" w:rsidP="00E20E82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Click </w:t>
            </w:r>
            <w:r w:rsidRPr="00F008CB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View Cart</w:t>
            </w:r>
          </w:p>
        </w:tc>
        <w:tc>
          <w:tcPr>
            <w:tcW w:w="7473" w:type="dxa"/>
            <w:shd w:val="clear" w:color="auto" w:fill="auto"/>
            <w:vAlign w:val="center"/>
          </w:tcPr>
          <w:p w14:paraId="422C87D4" w14:textId="5FF18494" w:rsidR="009177E4" w:rsidRDefault="00F008CB" w:rsidP="00E20E8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7F84F" wp14:editId="36C92C65">
                  <wp:extent cx="4219575" cy="1563328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377" cy="156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F3D" w:rsidRPr="00B82D20" w14:paraId="3B141BC1" w14:textId="77777777" w:rsidTr="00B227A6">
        <w:tc>
          <w:tcPr>
            <w:tcW w:w="3297" w:type="dxa"/>
            <w:gridSpan w:val="2"/>
            <w:shd w:val="clear" w:color="auto" w:fill="auto"/>
            <w:vAlign w:val="center"/>
          </w:tcPr>
          <w:p w14:paraId="251C31F0" w14:textId="0B46360F" w:rsidR="00C80F3D" w:rsidRPr="00DC6DB2" w:rsidRDefault="00C80F3D" w:rsidP="00F008CB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Click </w:t>
            </w:r>
            <w:r w:rsidRPr="00DC6DB2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Submit </w:t>
            </w:r>
            <w:r w:rsidR="00F008CB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Cart</w:t>
            </w:r>
            <w:r w:rsidRPr="00DC6DB2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.</w:t>
            </w:r>
          </w:p>
        </w:tc>
        <w:tc>
          <w:tcPr>
            <w:tcW w:w="7473" w:type="dxa"/>
            <w:shd w:val="clear" w:color="auto" w:fill="auto"/>
            <w:vAlign w:val="center"/>
          </w:tcPr>
          <w:p w14:paraId="45B49064" w14:textId="1E1FA4D8" w:rsidR="00C80F3D" w:rsidRDefault="00F008CB" w:rsidP="00E20E8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03C2DE" wp14:editId="00219FE1">
                  <wp:extent cx="4152900" cy="3300356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007" cy="33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F3D" w:rsidRPr="00B82D20" w14:paraId="6A650641" w14:textId="77777777" w:rsidTr="00B227A6">
        <w:trPr>
          <w:trHeight w:val="573"/>
        </w:trPr>
        <w:tc>
          <w:tcPr>
            <w:tcW w:w="10770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D798346" w14:textId="77777777" w:rsidR="00C80F3D" w:rsidRDefault="00C80F3D" w:rsidP="00E20E82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If all items have been added to the requisition, skip to the </w:t>
            </w:r>
            <w:hyperlink w:anchor="SubmittingtheRequsition" w:history="1">
              <w:r w:rsidRPr="003D5CB5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Submitting the Requisition</w:t>
              </w:r>
            </w:hyperlink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section.   </w:t>
            </w:r>
          </w:p>
          <w:p w14:paraId="09ADC4D6" w14:textId="77777777" w:rsidR="00C80F3D" w:rsidRPr="00B82D20" w:rsidRDefault="00C80F3D" w:rsidP="00E20E82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Best Practice is not to mix catalog and non-catalog line items on the same requisition.  </w:t>
            </w:r>
          </w:p>
        </w:tc>
      </w:tr>
      <w:tr w:rsidR="00054DD0" w:rsidRPr="00B82D20" w14:paraId="0ADFC2A2" w14:textId="77777777" w:rsidTr="00C80F3D">
        <w:tc>
          <w:tcPr>
            <w:tcW w:w="1077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1946C"/>
            <w:vAlign w:val="center"/>
          </w:tcPr>
          <w:p w14:paraId="56C2D12E" w14:textId="77777777" w:rsidR="00054DD0" w:rsidRPr="00B82D20" w:rsidRDefault="00054DD0" w:rsidP="00DC0927">
            <w:pPr>
              <w:spacing w:before="60" w:after="60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bookmarkStart w:id="2" w:name="AddItemstoaRequisitionNonCatalog"/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t>Add Items to a Requisition – Non-Catalog</w:t>
            </w:r>
            <w:bookmarkEnd w:id="2"/>
          </w:p>
        </w:tc>
      </w:tr>
      <w:tr w:rsidR="00F008CB" w:rsidRPr="00B82D20" w14:paraId="52792907" w14:textId="77777777" w:rsidTr="0014473B">
        <w:tc>
          <w:tcPr>
            <w:tcW w:w="10770" w:type="dxa"/>
            <w:gridSpan w:val="3"/>
            <w:shd w:val="clear" w:color="auto" w:fill="auto"/>
            <w:vAlign w:val="center"/>
          </w:tcPr>
          <w:p w14:paraId="414FFD0E" w14:textId="77777777" w:rsidR="00F008CB" w:rsidRDefault="00F008CB" w:rsidP="00E060B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  <w:p w14:paraId="59E572FD" w14:textId="6F53AF6D" w:rsidR="00F008CB" w:rsidRDefault="00F008CB" w:rsidP="00F008CB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A search of the catalogs should take place first to verify the items are not available in one of the catalogs. </w:t>
            </w:r>
          </w:p>
        </w:tc>
      </w:tr>
      <w:tr w:rsidR="00E060B7" w:rsidRPr="00B82D20" w14:paraId="303BBDF3" w14:textId="77777777" w:rsidTr="00C80F3D">
        <w:tc>
          <w:tcPr>
            <w:tcW w:w="3173" w:type="dxa"/>
            <w:shd w:val="clear" w:color="auto" w:fill="auto"/>
            <w:vAlign w:val="center"/>
          </w:tcPr>
          <w:p w14:paraId="00445114" w14:textId="77777777" w:rsidR="003B08D3" w:rsidRDefault="003B08D3" w:rsidP="00E060B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  <w:p w14:paraId="1DA60B42" w14:textId="77777777" w:rsidR="003B08D3" w:rsidRDefault="003B08D3" w:rsidP="00E060B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  <w:p w14:paraId="63A73EDB" w14:textId="77777777" w:rsidR="003B08D3" w:rsidRDefault="003B08D3" w:rsidP="00E060B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  <w:p w14:paraId="471819BC" w14:textId="060AB3FA" w:rsidR="00E060B7" w:rsidRDefault="00E060B7" w:rsidP="00E060B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Make sure there is not a catalog by using Shop by: </w:t>
            </w:r>
            <w:r w:rsidRPr="00E060B7">
              <w:rPr>
                <w:rFonts w:ascii="Arial" w:hAnsi="Arial" w:cs="Arial"/>
                <w:b/>
                <w:sz w:val="20"/>
                <w:szCs w:val="24"/>
              </w:rPr>
              <w:t>Supplier</w:t>
            </w:r>
          </w:p>
          <w:p w14:paraId="282D8770" w14:textId="568F2061" w:rsidR="003B08D3" w:rsidRDefault="003B08D3" w:rsidP="00E060B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3FA275D4" w14:textId="77777777" w:rsidR="003B08D3" w:rsidRDefault="003B08D3" w:rsidP="00E060B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600E7440" w14:textId="77777777" w:rsidR="00904078" w:rsidRDefault="00904078" w:rsidP="00E060B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36D4A93C" w14:textId="4D199CF6" w:rsidR="00904078" w:rsidRDefault="00904078" w:rsidP="00E060B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4"/>
              </w:rPr>
            </w:pPr>
            <w:r w:rsidRPr="00904078">
              <w:rPr>
                <w:rFonts w:ascii="Arial" w:hAnsi="Arial" w:cs="Arial"/>
                <w:sz w:val="20"/>
                <w:szCs w:val="24"/>
              </w:rPr>
              <w:t xml:space="preserve">Click </w:t>
            </w:r>
            <w:r>
              <w:rPr>
                <w:rFonts w:ascii="Arial" w:hAnsi="Arial" w:cs="Arial"/>
                <w:b/>
                <w:sz w:val="20"/>
                <w:szCs w:val="24"/>
              </w:rPr>
              <w:t>View All Suppliers</w:t>
            </w:r>
          </w:p>
          <w:p w14:paraId="5520A8B5" w14:textId="77777777" w:rsidR="00904078" w:rsidRDefault="00904078" w:rsidP="00E060B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60F517C5" w14:textId="77777777" w:rsidR="00904078" w:rsidRDefault="00904078" w:rsidP="00E060B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789C49D5" w14:textId="77777777" w:rsidR="00E060B7" w:rsidRDefault="00E060B7" w:rsidP="00904078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7597" w:type="dxa"/>
            <w:gridSpan w:val="2"/>
            <w:shd w:val="clear" w:color="auto" w:fill="auto"/>
            <w:vAlign w:val="center"/>
          </w:tcPr>
          <w:p w14:paraId="1EC96BDD" w14:textId="6681AC4B" w:rsidR="00E060B7" w:rsidRDefault="003B08D3" w:rsidP="003B08D3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2DF91" wp14:editId="2D77702E">
                  <wp:extent cx="2847619" cy="819048"/>
                  <wp:effectExtent l="0" t="0" r="0" b="63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619" cy="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E3AB0A" wp14:editId="2725842A">
                  <wp:extent cx="4641215" cy="825500"/>
                  <wp:effectExtent l="0" t="0" r="698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078" w:rsidRPr="00B82D20" w14:paraId="7C73A941" w14:textId="77777777" w:rsidTr="00C80F3D">
        <w:tc>
          <w:tcPr>
            <w:tcW w:w="3173" w:type="dxa"/>
            <w:shd w:val="clear" w:color="auto" w:fill="auto"/>
            <w:vAlign w:val="center"/>
          </w:tcPr>
          <w:p w14:paraId="3D7D7372" w14:textId="77777777" w:rsidR="00904078" w:rsidRPr="00904078" w:rsidRDefault="00904078" w:rsidP="00904078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 w:rsidRPr="00904078">
              <w:rPr>
                <w:rFonts w:ascii="Arial" w:hAnsi="Arial" w:cs="Arial"/>
                <w:sz w:val="20"/>
                <w:szCs w:val="24"/>
              </w:rPr>
              <w:t>View the list of catalog</w:t>
            </w:r>
            <w:r>
              <w:rPr>
                <w:rFonts w:ascii="Arial" w:hAnsi="Arial" w:cs="Arial"/>
                <w:sz w:val="20"/>
                <w:szCs w:val="24"/>
              </w:rPr>
              <w:t xml:space="preserve">s, if there is an icon to the left of the name it’s a </w:t>
            </w:r>
            <w:r w:rsidRPr="00904078">
              <w:rPr>
                <w:rFonts w:ascii="Arial" w:hAnsi="Arial" w:cs="Arial"/>
                <w:b/>
                <w:sz w:val="20"/>
                <w:szCs w:val="24"/>
              </w:rPr>
              <w:t>punch-out</w:t>
            </w:r>
            <w:r>
              <w:rPr>
                <w:rFonts w:ascii="Arial" w:hAnsi="Arial" w:cs="Arial"/>
                <w:sz w:val="20"/>
                <w:szCs w:val="24"/>
              </w:rPr>
              <w:t xml:space="preserve"> catalog.  If no icon it’s a </w:t>
            </w:r>
            <w:r w:rsidRPr="00904078">
              <w:rPr>
                <w:rFonts w:ascii="Arial" w:hAnsi="Arial" w:cs="Arial"/>
                <w:b/>
                <w:sz w:val="20"/>
                <w:szCs w:val="24"/>
              </w:rPr>
              <w:t xml:space="preserve">hosted </w:t>
            </w:r>
            <w:r>
              <w:rPr>
                <w:rFonts w:ascii="Arial" w:hAnsi="Arial" w:cs="Arial"/>
                <w:sz w:val="20"/>
                <w:szCs w:val="24"/>
              </w:rPr>
              <w:t xml:space="preserve">catalog.  </w:t>
            </w:r>
          </w:p>
          <w:p w14:paraId="10C2A8EB" w14:textId="77777777" w:rsidR="00904078" w:rsidRDefault="00904078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  <w:p w14:paraId="16D7044F" w14:textId="77777777" w:rsidR="00904078" w:rsidRDefault="00904078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  <w:p w14:paraId="44C3A3CD" w14:textId="5949C337" w:rsidR="00904078" w:rsidRPr="00453E49" w:rsidRDefault="00904078" w:rsidP="00904078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Punch-out - user goes out to the vendor’s website to search and sees potential results.  Hosted - user stays in Ariba searches and sees potentials results.   </w:t>
            </w:r>
          </w:p>
        </w:tc>
        <w:tc>
          <w:tcPr>
            <w:tcW w:w="7597" w:type="dxa"/>
            <w:gridSpan w:val="2"/>
            <w:shd w:val="clear" w:color="auto" w:fill="auto"/>
            <w:vAlign w:val="center"/>
          </w:tcPr>
          <w:p w14:paraId="206FCF62" w14:textId="73EF09CF" w:rsidR="00904078" w:rsidRDefault="003B08D3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582D7B" wp14:editId="35D59516">
                  <wp:extent cx="4641215" cy="1894840"/>
                  <wp:effectExtent l="0" t="0" r="698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DD0" w:rsidRPr="00B82D20" w14:paraId="6E95CF49" w14:textId="77777777" w:rsidTr="00C80F3D">
        <w:tc>
          <w:tcPr>
            <w:tcW w:w="3173" w:type="dxa"/>
            <w:shd w:val="clear" w:color="auto" w:fill="auto"/>
            <w:vAlign w:val="center"/>
          </w:tcPr>
          <w:p w14:paraId="7DD2F3E9" w14:textId="77777777" w:rsidR="00904078" w:rsidRDefault="00904078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If no catalog, </w:t>
            </w:r>
          </w:p>
          <w:p w14:paraId="20E4372B" w14:textId="6E253A52" w:rsidR="00904078" w:rsidRDefault="00904078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  <w:p w14:paraId="3247D1BA" w14:textId="77777777" w:rsidR="00054DD0" w:rsidRPr="00453E49" w:rsidRDefault="00054DD0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 w:rsidRPr="00453E49">
              <w:rPr>
                <w:rFonts w:ascii="Arial" w:hAnsi="Arial" w:cs="Arial"/>
                <w:sz w:val="20"/>
                <w:szCs w:val="24"/>
              </w:rPr>
              <w:t xml:space="preserve">From the </w:t>
            </w:r>
            <w:r w:rsidRPr="001D6E61">
              <w:rPr>
                <w:rFonts w:ascii="Arial" w:hAnsi="Arial" w:cs="Arial"/>
                <w:b/>
                <w:sz w:val="20"/>
                <w:szCs w:val="24"/>
              </w:rPr>
              <w:t>Catalog</w:t>
            </w:r>
            <w:r w:rsidRPr="00453E49">
              <w:rPr>
                <w:rFonts w:ascii="Arial" w:hAnsi="Arial" w:cs="Arial"/>
                <w:sz w:val="20"/>
                <w:szCs w:val="24"/>
              </w:rPr>
              <w:t xml:space="preserve"> tab, click </w:t>
            </w:r>
            <w:r w:rsidRPr="00453E49">
              <w:rPr>
                <w:rFonts w:ascii="Arial" w:hAnsi="Arial" w:cs="Arial"/>
                <w:b/>
                <w:sz w:val="20"/>
                <w:szCs w:val="24"/>
              </w:rPr>
              <w:t>Non-Catalog Item</w:t>
            </w:r>
            <w:r w:rsidRPr="00453E49">
              <w:rPr>
                <w:rFonts w:ascii="Arial" w:hAnsi="Arial" w:cs="Arial"/>
                <w:sz w:val="20"/>
                <w:szCs w:val="24"/>
              </w:rPr>
              <w:t>.</w:t>
            </w:r>
          </w:p>
        </w:tc>
        <w:tc>
          <w:tcPr>
            <w:tcW w:w="7597" w:type="dxa"/>
            <w:gridSpan w:val="2"/>
            <w:shd w:val="clear" w:color="auto" w:fill="auto"/>
            <w:vAlign w:val="center"/>
          </w:tcPr>
          <w:p w14:paraId="08458897" w14:textId="2B90C10E" w:rsidR="00054DD0" w:rsidRPr="00B82D20" w:rsidRDefault="003B08D3" w:rsidP="00DC0927">
            <w:pPr>
              <w:spacing w:before="60" w:after="6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4B122C" wp14:editId="3A0504E4">
                  <wp:extent cx="4641215" cy="2273300"/>
                  <wp:effectExtent l="0" t="0" r="698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DD0" w:rsidRPr="00B82D20" w14:paraId="0DCC57F6" w14:textId="77777777" w:rsidTr="00C80F3D">
        <w:tc>
          <w:tcPr>
            <w:tcW w:w="3173" w:type="dxa"/>
            <w:shd w:val="clear" w:color="auto" w:fill="auto"/>
            <w:vAlign w:val="center"/>
          </w:tcPr>
          <w:p w14:paraId="043E19D6" w14:textId="77777777" w:rsidR="00054DD0" w:rsidRDefault="00054DD0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 w:rsidRPr="00453E49">
              <w:rPr>
                <w:rFonts w:ascii="Arial" w:hAnsi="Arial" w:cs="Arial"/>
                <w:sz w:val="20"/>
                <w:szCs w:val="24"/>
              </w:rPr>
              <w:lastRenderedPageBreak/>
              <w:t>Define the Non-Catalog Item:</w:t>
            </w:r>
          </w:p>
          <w:p w14:paraId="72B9746E" w14:textId="17E7A60E" w:rsidR="00054DD0" w:rsidRDefault="00054DD0" w:rsidP="00054DD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Provide a full </w:t>
            </w:r>
            <w:r w:rsidRPr="00C411B4">
              <w:rPr>
                <w:rFonts w:ascii="Arial" w:hAnsi="Arial" w:cs="Arial"/>
                <w:b/>
                <w:sz w:val="20"/>
                <w:szCs w:val="24"/>
              </w:rPr>
              <w:t>Description</w:t>
            </w:r>
            <w:r>
              <w:rPr>
                <w:rFonts w:ascii="Arial" w:hAnsi="Arial" w:cs="Arial"/>
                <w:sz w:val="20"/>
                <w:szCs w:val="24"/>
              </w:rPr>
              <w:t xml:space="preserve"> for the item,</w:t>
            </w:r>
            <w:r w:rsidR="00073504">
              <w:rPr>
                <w:rFonts w:ascii="Arial" w:hAnsi="Arial" w:cs="Arial"/>
                <w:sz w:val="20"/>
                <w:szCs w:val="24"/>
              </w:rPr>
              <w:t xml:space="preserve"> make sure the vendor is able to fulfill the order based on this description.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073504">
              <w:rPr>
                <w:rFonts w:ascii="Arial" w:hAnsi="Arial" w:cs="Arial"/>
                <w:sz w:val="20"/>
                <w:szCs w:val="24"/>
              </w:rPr>
              <w:t>Se</w:t>
            </w:r>
            <w:r>
              <w:rPr>
                <w:rFonts w:ascii="Arial" w:hAnsi="Arial" w:cs="Arial"/>
                <w:sz w:val="20"/>
                <w:szCs w:val="24"/>
              </w:rPr>
              <w:t xml:space="preserve">lect the appropriate </w:t>
            </w:r>
            <w:r w:rsidRPr="00C411B4">
              <w:rPr>
                <w:rFonts w:ascii="Arial" w:hAnsi="Arial" w:cs="Arial"/>
                <w:b/>
                <w:sz w:val="20"/>
                <w:szCs w:val="24"/>
              </w:rPr>
              <w:t>Commodity Code</w:t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, </w:t>
            </w:r>
            <w:r w:rsidRPr="00631E00">
              <w:rPr>
                <w:rFonts w:ascii="Arial" w:hAnsi="Arial" w:cs="Arial"/>
                <w:sz w:val="20"/>
                <w:szCs w:val="24"/>
              </w:rPr>
              <w:t>(must use a 4, 6 or 8 digit commodity code).</w:t>
            </w:r>
            <w:r w:rsidR="00073504">
              <w:rPr>
                <w:rFonts w:ascii="Arial" w:hAnsi="Arial" w:cs="Arial"/>
                <w:sz w:val="20"/>
                <w:szCs w:val="24"/>
              </w:rPr>
              <w:t xml:space="preserve">  Requisition cannot be submitted with a two digit commodity code assigned.</w:t>
            </w:r>
          </w:p>
          <w:p w14:paraId="4FB48557" w14:textId="7F4849C0" w:rsidR="00054DD0" w:rsidRDefault="00073504" w:rsidP="00054DD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Pr="00073504">
              <w:rPr>
                <w:rFonts w:ascii="Arial" w:hAnsi="Arial" w:cs="Arial"/>
                <w:b/>
                <w:sz w:val="20"/>
                <w:szCs w:val="24"/>
              </w:rPr>
              <w:t>Material Group</w:t>
            </w:r>
            <w:r>
              <w:rPr>
                <w:rFonts w:ascii="Arial" w:hAnsi="Arial" w:cs="Arial"/>
                <w:sz w:val="20"/>
                <w:szCs w:val="24"/>
              </w:rPr>
              <w:t xml:space="preserve"> will default based on the commodity code selected.  </w:t>
            </w:r>
            <w:r w:rsidR="00054DD0"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="00054DD0" w:rsidRPr="00C411B4">
              <w:rPr>
                <w:rFonts w:ascii="Arial" w:hAnsi="Arial" w:cs="Arial"/>
                <w:b/>
                <w:sz w:val="20"/>
                <w:szCs w:val="24"/>
              </w:rPr>
              <w:t>Account Type</w:t>
            </w:r>
            <w:r w:rsidR="00054DD0">
              <w:rPr>
                <w:rFonts w:ascii="Arial" w:hAnsi="Arial" w:cs="Arial"/>
                <w:sz w:val="20"/>
                <w:szCs w:val="24"/>
              </w:rPr>
              <w:t xml:space="preserve"> will </w:t>
            </w:r>
            <w:r>
              <w:rPr>
                <w:rFonts w:ascii="Arial" w:hAnsi="Arial" w:cs="Arial"/>
                <w:sz w:val="20"/>
                <w:szCs w:val="24"/>
              </w:rPr>
              <w:t xml:space="preserve">automatically </w:t>
            </w:r>
            <w:r w:rsidR="00054DD0">
              <w:rPr>
                <w:rFonts w:ascii="Arial" w:hAnsi="Arial" w:cs="Arial"/>
                <w:sz w:val="20"/>
                <w:szCs w:val="24"/>
              </w:rPr>
              <w:t>default to expense.</w:t>
            </w:r>
          </w:p>
          <w:p w14:paraId="2CDA14CB" w14:textId="77777777" w:rsidR="00073504" w:rsidRDefault="00054DD0" w:rsidP="00054DD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Enter the </w:t>
            </w:r>
            <w:r w:rsidRPr="00C411B4">
              <w:rPr>
                <w:rFonts w:ascii="Arial" w:hAnsi="Arial" w:cs="Arial"/>
                <w:b/>
                <w:sz w:val="20"/>
                <w:szCs w:val="24"/>
              </w:rPr>
              <w:t>Quantity, Unit of Measure</w:t>
            </w:r>
            <w:r>
              <w:rPr>
                <w:rFonts w:ascii="Arial" w:hAnsi="Arial" w:cs="Arial"/>
                <w:sz w:val="20"/>
                <w:szCs w:val="24"/>
              </w:rPr>
              <w:t xml:space="preserve">, and </w:t>
            </w:r>
            <w:r w:rsidRPr="00C411B4">
              <w:rPr>
                <w:rFonts w:ascii="Arial" w:hAnsi="Arial" w:cs="Arial"/>
                <w:b/>
                <w:sz w:val="20"/>
                <w:szCs w:val="24"/>
              </w:rPr>
              <w:t>Price</w:t>
            </w:r>
            <w:r>
              <w:rPr>
                <w:rFonts w:ascii="Arial" w:hAnsi="Arial" w:cs="Arial"/>
                <w:sz w:val="20"/>
                <w:szCs w:val="24"/>
              </w:rPr>
              <w:t xml:space="preserve"> for the item, </w:t>
            </w:r>
          </w:p>
          <w:p w14:paraId="5B6C2B4D" w14:textId="6BC3492A" w:rsidR="00054DD0" w:rsidRDefault="00073504" w:rsidP="00054DD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C</w:t>
            </w:r>
            <w:r w:rsidR="00054DD0">
              <w:rPr>
                <w:rFonts w:ascii="Arial" w:hAnsi="Arial" w:cs="Arial"/>
                <w:sz w:val="20"/>
                <w:szCs w:val="24"/>
              </w:rPr>
              <w:t xml:space="preserve">lick the </w:t>
            </w:r>
            <w:r w:rsidR="00054DD0" w:rsidRPr="00C411B4">
              <w:rPr>
                <w:rFonts w:ascii="Arial" w:hAnsi="Arial" w:cs="Arial"/>
                <w:b/>
                <w:sz w:val="20"/>
                <w:szCs w:val="24"/>
              </w:rPr>
              <w:t>Update Amount</w:t>
            </w:r>
            <w:r w:rsidR="00054DD0">
              <w:rPr>
                <w:rFonts w:ascii="Arial" w:hAnsi="Arial" w:cs="Arial"/>
                <w:sz w:val="20"/>
                <w:szCs w:val="24"/>
              </w:rPr>
              <w:t xml:space="preserve"> button.</w:t>
            </w:r>
          </w:p>
          <w:p w14:paraId="5A10DBE9" w14:textId="77777777" w:rsidR="000E6905" w:rsidRDefault="000E6905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  <w:p w14:paraId="1306110E" w14:textId="7DD5F8BE" w:rsidR="00802478" w:rsidRDefault="000E6905" w:rsidP="00802478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Enter each item as a separate line item.  </w:t>
            </w:r>
            <w:r w:rsidR="00073504">
              <w:rPr>
                <w:rFonts w:ascii="Arial" w:hAnsi="Arial" w:cs="Arial"/>
                <w:sz w:val="20"/>
                <w:szCs w:val="24"/>
              </w:rPr>
              <w:t>Unless</w:t>
            </w:r>
            <w:r w:rsidR="00802478">
              <w:rPr>
                <w:rFonts w:ascii="Arial" w:hAnsi="Arial" w:cs="Arial"/>
                <w:sz w:val="20"/>
                <w:szCs w:val="24"/>
              </w:rPr>
              <w:t xml:space="preserve"> directed to do otherwise </w:t>
            </w:r>
            <w:r>
              <w:rPr>
                <w:rFonts w:ascii="Arial" w:hAnsi="Arial" w:cs="Arial"/>
                <w:sz w:val="20"/>
                <w:szCs w:val="24"/>
              </w:rPr>
              <w:t xml:space="preserve">by a </w:t>
            </w:r>
            <w:r w:rsidR="00073504">
              <w:rPr>
                <w:rFonts w:ascii="Arial" w:hAnsi="Arial" w:cs="Arial"/>
                <w:sz w:val="20"/>
                <w:szCs w:val="24"/>
              </w:rPr>
              <w:t xml:space="preserve">staff </w:t>
            </w:r>
            <w:r>
              <w:rPr>
                <w:rFonts w:ascii="Arial" w:hAnsi="Arial" w:cs="Arial"/>
                <w:sz w:val="20"/>
                <w:szCs w:val="24"/>
              </w:rPr>
              <w:t>member of Procurement Services</w:t>
            </w:r>
            <w:r w:rsidR="00802478">
              <w:rPr>
                <w:rFonts w:ascii="Arial" w:hAnsi="Arial" w:cs="Arial"/>
                <w:sz w:val="20"/>
                <w:szCs w:val="24"/>
              </w:rPr>
              <w:t xml:space="preserve">. </w:t>
            </w:r>
          </w:p>
          <w:p w14:paraId="51908488" w14:textId="2C2150D2" w:rsidR="000E6905" w:rsidRDefault="00802478" w:rsidP="00802478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 w:rsidRPr="00802478">
              <w:rPr>
                <w:rFonts w:ascii="Arial" w:hAnsi="Arial" w:cs="Arial"/>
                <w:b/>
                <w:color w:val="FF0000"/>
                <w:sz w:val="20"/>
                <w:szCs w:val="24"/>
              </w:rPr>
              <w:t>TIP:</w:t>
            </w:r>
            <w:r>
              <w:rPr>
                <w:rFonts w:ascii="Arial" w:hAnsi="Arial" w:cs="Arial"/>
                <w:sz w:val="20"/>
                <w:szCs w:val="24"/>
              </w:rPr>
              <w:t xml:space="preserve"> If Shipping/Freight or Special Handling is expected to be $100 or more, it is recommended to add a line item to the requisition.   This will assist in paying the invoice in a timely manner without</w:t>
            </w:r>
            <w:r w:rsidR="000C1213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C05E01">
              <w:rPr>
                <w:rFonts w:ascii="Arial" w:hAnsi="Arial" w:cs="Arial"/>
                <w:sz w:val="20"/>
                <w:szCs w:val="24"/>
              </w:rPr>
              <w:t>manual intervention</w:t>
            </w:r>
            <w:r>
              <w:rPr>
                <w:rFonts w:ascii="Arial" w:hAnsi="Arial" w:cs="Arial"/>
                <w:sz w:val="20"/>
                <w:szCs w:val="24"/>
              </w:rPr>
              <w:t xml:space="preserve"> needed.  </w:t>
            </w:r>
          </w:p>
          <w:p w14:paraId="6A971870" w14:textId="7455AC9B" w:rsidR="00802478" w:rsidRDefault="00802478" w:rsidP="00802478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If Shipping is on a quote it should be entered as a line item on the requisition. </w:t>
            </w:r>
          </w:p>
          <w:p w14:paraId="27DB1917" w14:textId="164BC873" w:rsidR="00802478" w:rsidRPr="00C411B4" w:rsidRDefault="00802478" w:rsidP="00802478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If the vendor requests that shipping be entered on the PO, it should be entered as a line item on the requisition.   </w:t>
            </w:r>
          </w:p>
        </w:tc>
        <w:tc>
          <w:tcPr>
            <w:tcW w:w="7597" w:type="dxa"/>
            <w:gridSpan w:val="2"/>
            <w:shd w:val="clear" w:color="auto" w:fill="auto"/>
            <w:vAlign w:val="center"/>
          </w:tcPr>
          <w:p w14:paraId="1B5E5AC1" w14:textId="11417D6C" w:rsidR="00054DD0" w:rsidRDefault="00073504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75451F" wp14:editId="65E9622B">
                  <wp:extent cx="4641215" cy="5074285"/>
                  <wp:effectExtent l="0" t="0" r="698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507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504" w:rsidRPr="00B82D20" w14:paraId="2BA046AB" w14:textId="77777777" w:rsidTr="00C80F3D">
        <w:tc>
          <w:tcPr>
            <w:tcW w:w="3173" w:type="dxa"/>
            <w:shd w:val="clear" w:color="auto" w:fill="auto"/>
            <w:vAlign w:val="center"/>
          </w:tcPr>
          <w:p w14:paraId="1F3091C4" w14:textId="77777777" w:rsidR="00F968A0" w:rsidRDefault="00073504" w:rsidP="00F968A0">
            <w:pPr>
              <w:pStyle w:val="ListParagraph"/>
              <w:numPr>
                <w:ilvl w:val="1"/>
                <w:numId w:val="17"/>
              </w:numPr>
              <w:tabs>
                <w:tab w:val="clear" w:pos="1080"/>
                <w:tab w:val="num" w:pos="273"/>
              </w:tabs>
              <w:spacing w:after="0" w:line="240" w:lineRule="auto"/>
              <w:ind w:left="273" w:hanging="270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 w:rsidRPr="00F968A0">
              <w:rPr>
                <w:rFonts w:ascii="Arial" w:hAnsi="Arial" w:cs="Arial"/>
                <w:sz w:val="20"/>
                <w:szCs w:val="24"/>
              </w:rPr>
              <w:lastRenderedPageBreak/>
              <w:t xml:space="preserve">Select the </w:t>
            </w:r>
            <w:r w:rsidRPr="00F968A0">
              <w:rPr>
                <w:rFonts w:ascii="Arial" w:hAnsi="Arial" w:cs="Arial"/>
                <w:b/>
                <w:sz w:val="20"/>
                <w:szCs w:val="24"/>
              </w:rPr>
              <w:t>Vendor</w:t>
            </w:r>
            <w:r w:rsidRPr="00F968A0">
              <w:rPr>
                <w:rFonts w:ascii="Arial" w:hAnsi="Arial" w:cs="Arial"/>
                <w:sz w:val="20"/>
                <w:szCs w:val="24"/>
              </w:rPr>
              <w:t xml:space="preserve"> for the list, </w:t>
            </w:r>
          </w:p>
          <w:p w14:paraId="177070E8" w14:textId="0395FB95" w:rsidR="00073504" w:rsidRPr="00F968A0" w:rsidRDefault="00F968A0" w:rsidP="00F968A0">
            <w:pPr>
              <w:pStyle w:val="ListParagraph"/>
              <w:numPr>
                <w:ilvl w:val="1"/>
                <w:numId w:val="17"/>
              </w:numPr>
              <w:tabs>
                <w:tab w:val="clear" w:pos="1080"/>
                <w:tab w:val="num" w:pos="273"/>
              </w:tabs>
              <w:spacing w:after="0" w:line="240" w:lineRule="auto"/>
              <w:ind w:left="273" w:hanging="270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</w:t>
            </w:r>
            <w:r w:rsidR="00073504" w:rsidRPr="00F968A0">
              <w:rPr>
                <w:rFonts w:ascii="Arial" w:hAnsi="Arial" w:cs="Arial"/>
                <w:sz w:val="20"/>
                <w:szCs w:val="24"/>
              </w:rPr>
              <w:t xml:space="preserve">rovide the </w:t>
            </w:r>
            <w:r w:rsidR="00073504" w:rsidRPr="00F968A0">
              <w:rPr>
                <w:rFonts w:ascii="Arial" w:hAnsi="Arial" w:cs="Arial"/>
                <w:b/>
                <w:sz w:val="20"/>
                <w:szCs w:val="24"/>
              </w:rPr>
              <w:t>Supplier Part Number,</w:t>
            </w:r>
            <w:r w:rsidR="00073504" w:rsidRPr="00F968A0">
              <w:rPr>
                <w:rFonts w:ascii="Arial" w:hAnsi="Arial" w:cs="Arial"/>
                <w:sz w:val="20"/>
                <w:szCs w:val="24"/>
              </w:rPr>
              <w:t xml:space="preserve"> if no supplier part number is known, enter "</w:t>
            </w:r>
            <w:r w:rsidR="00073504" w:rsidRPr="00F968A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  <w:r w:rsidR="00073504" w:rsidRPr="00F968A0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073504" w:rsidRPr="00F968A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PN</w:t>
            </w:r>
            <w:r w:rsidR="00073504" w:rsidRPr="00F968A0">
              <w:rPr>
                <w:rFonts w:ascii="Arial" w:hAnsi="Arial" w:cs="Arial"/>
                <w:sz w:val="20"/>
                <w:szCs w:val="24"/>
              </w:rPr>
              <w:t xml:space="preserve">". If left blank, a Purchasing Agent is added to approval flow.   </w:t>
            </w:r>
          </w:p>
          <w:p w14:paraId="4FA83B8A" w14:textId="77777777" w:rsidR="00073504" w:rsidRPr="00802478" w:rsidRDefault="00073504" w:rsidP="00073504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  <w:p w14:paraId="0400ED03" w14:textId="23AA1434" w:rsidR="00073504" w:rsidRDefault="00073504" w:rsidP="00073504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View the </w:t>
            </w:r>
            <w:hyperlink r:id="rId37" w:history="1">
              <w:r w:rsidRPr="00F968A0">
                <w:rPr>
                  <w:rStyle w:val="Hyperlink"/>
                  <w:rFonts w:ascii="Arial" w:hAnsi="Arial" w:cs="Arial"/>
                  <w:sz w:val="20"/>
                  <w:szCs w:val="24"/>
                </w:rPr>
                <w:t xml:space="preserve">Searching for </w:t>
              </w:r>
              <w:r w:rsidR="00F968A0" w:rsidRPr="00F968A0">
                <w:rPr>
                  <w:rStyle w:val="Hyperlink"/>
                  <w:rFonts w:ascii="Arial" w:hAnsi="Arial" w:cs="Arial"/>
                  <w:sz w:val="20"/>
                  <w:szCs w:val="24"/>
                </w:rPr>
                <w:t>Supplier</w:t>
              </w:r>
              <w:r w:rsidRPr="00F968A0">
                <w:rPr>
                  <w:rStyle w:val="Hyperlink"/>
                  <w:rFonts w:ascii="Arial" w:hAnsi="Arial" w:cs="Arial"/>
                  <w:sz w:val="20"/>
                  <w:szCs w:val="24"/>
                </w:rPr>
                <w:t xml:space="preserve"> in Ariba P2P QRC</w:t>
              </w:r>
            </w:hyperlink>
            <w:r>
              <w:rPr>
                <w:rFonts w:ascii="Arial" w:hAnsi="Arial" w:cs="Arial"/>
                <w:sz w:val="20"/>
                <w:szCs w:val="24"/>
              </w:rPr>
              <w:t xml:space="preserve">, </w:t>
            </w:r>
            <w:hyperlink r:id="rId38" w:history="1">
              <w:r w:rsidRPr="0086242A">
                <w:rPr>
                  <w:rStyle w:val="Hyperlink"/>
                  <w:rFonts w:ascii="Arial" w:hAnsi="Arial" w:cs="Arial"/>
                  <w:sz w:val="20"/>
                  <w:szCs w:val="24"/>
                </w:rPr>
                <w:t xml:space="preserve">Searching for </w:t>
              </w:r>
              <w:r w:rsidR="00F968A0">
                <w:rPr>
                  <w:rStyle w:val="Hyperlink"/>
                  <w:rFonts w:ascii="Arial" w:hAnsi="Arial" w:cs="Arial"/>
                  <w:sz w:val="20"/>
                  <w:szCs w:val="24"/>
                </w:rPr>
                <w:t>Ven</w:t>
              </w:r>
              <w:r w:rsidRPr="0086242A">
                <w:rPr>
                  <w:rStyle w:val="Hyperlink"/>
                  <w:rFonts w:ascii="Arial" w:hAnsi="Arial" w:cs="Arial"/>
                  <w:sz w:val="20"/>
                  <w:szCs w:val="24"/>
                </w:rPr>
                <w:t>dor in SAP QRC</w:t>
              </w:r>
            </w:hyperlink>
            <w:r>
              <w:rPr>
                <w:rFonts w:ascii="Arial" w:hAnsi="Arial" w:cs="Arial"/>
                <w:sz w:val="20"/>
                <w:szCs w:val="24"/>
              </w:rPr>
              <w:t xml:space="preserve"> and view the </w:t>
            </w:r>
            <w:hyperlink r:id="rId39" w:history="1">
              <w:r w:rsidRPr="0086242A">
                <w:rPr>
                  <w:rStyle w:val="Hyperlink"/>
                  <w:rFonts w:ascii="Arial" w:hAnsi="Arial" w:cs="Arial"/>
                  <w:sz w:val="20"/>
                  <w:szCs w:val="24"/>
                </w:rPr>
                <w:t>abbreviations list</w:t>
              </w:r>
            </w:hyperlink>
            <w:r>
              <w:rPr>
                <w:rFonts w:ascii="Arial" w:hAnsi="Arial" w:cs="Arial"/>
                <w:sz w:val="20"/>
                <w:szCs w:val="24"/>
              </w:rPr>
              <w:t xml:space="preserve"> used for vendor names. </w:t>
            </w:r>
          </w:p>
          <w:p w14:paraId="6130DD9E" w14:textId="77777777" w:rsidR="00073504" w:rsidRPr="00453E49" w:rsidRDefault="00073504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7597" w:type="dxa"/>
            <w:gridSpan w:val="2"/>
            <w:shd w:val="clear" w:color="auto" w:fill="auto"/>
            <w:vAlign w:val="center"/>
          </w:tcPr>
          <w:p w14:paraId="2AB2E24C" w14:textId="3EB6DD56" w:rsidR="00073504" w:rsidRDefault="00F968A0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5600C4" wp14:editId="66680E7B">
                  <wp:extent cx="4641215" cy="2061845"/>
                  <wp:effectExtent l="0" t="0" r="698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206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DD0" w:rsidRPr="00B82D20" w14:paraId="26B46CC9" w14:textId="77777777" w:rsidTr="00C80F3D">
        <w:tc>
          <w:tcPr>
            <w:tcW w:w="3173" w:type="dxa"/>
            <w:shd w:val="clear" w:color="auto" w:fill="auto"/>
            <w:vAlign w:val="center"/>
          </w:tcPr>
          <w:p w14:paraId="49EB45C5" w14:textId="77777777" w:rsidR="00054DD0" w:rsidRDefault="00054DD0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 w:rsidRPr="00453E49">
              <w:rPr>
                <w:rFonts w:ascii="Arial" w:hAnsi="Arial" w:cs="Arial"/>
                <w:sz w:val="20"/>
                <w:szCs w:val="24"/>
              </w:rPr>
              <w:t xml:space="preserve">After the information has been completed, click </w:t>
            </w:r>
            <w:r w:rsidRPr="00453E49">
              <w:rPr>
                <w:rFonts w:ascii="Arial" w:hAnsi="Arial" w:cs="Arial"/>
                <w:b/>
                <w:sz w:val="20"/>
                <w:szCs w:val="24"/>
              </w:rPr>
              <w:t>Add to Cart</w:t>
            </w:r>
            <w:r w:rsidRPr="00453E49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61E062D8" w14:textId="77777777" w:rsidR="00802478" w:rsidRDefault="00802478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  <w:p w14:paraId="73573488" w14:textId="783CDA52" w:rsidR="00802478" w:rsidRPr="00453E49" w:rsidRDefault="00802478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Repeat the previous steps for each item and shipping if $100 or more.  </w:t>
            </w:r>
          </w:p>
        </w:tc>
        <w:tc>
          <w:tcPr>
            <w:tcW w:w="7597" w:type="dxa"/>
            <w:gridSpan w:val="2"/>
            <w:shd w:val="clear" w:color="auto" w:fill="auto"/>
            <w:vAlign w:val="center"/>
          </w:tcPr>
          <w:p w14:paraId="73874023" w14:textId="74FDC767" w:rsidR="00054DD0" w:rsidRDefault="00F968A0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D7A9B0" wp14:editId="5A9594BC">
                  <wp:extent cx="2495238" cy="647619"/>
                  <wp:effectExtent l="0" t="0" r="635" b="63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238" cy="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DD0" w:rsidRPr="00B82D20" w14:paraId="0AAEE704" w14:textId="77777777" w:rsidTr="00C80F3D">
        <w:trPr>
          <w:trHeight w:val="573"/>
        </w:trPr>
        <w:tc>
          <w:tcPr>
            <w:tcW w:w="10770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2BE2E69" w14:textId="77777777" w:rsidR="00054DD0" w:rsidRDefault="00054DD0" w:rsidP="00DC0927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If all items have been added to the requisition, skip to the </w:t>
            </w:r>
            <w:hyperlink w:anchor="SubmittingtheRequsition" w:history="1">
              <w:r w:rsidRPr="003D5CB5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Submitting the Requisition</w:t>
              </w:r>
            </w:hyperlink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section.   </w:t>
            </w:r>
          </w:p>
          <w:p w14:paraId="050778B8" w14:textId="77777777" w:rsidR="00054DD0" w:rsidRPr="00B82D20" w:rsidRDefault="00054DD0" w:rsidP="00DC0927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Best Practice is not to mix catalog and non-catalog line items on the same requisition.  </w:t>
            </w:r>
          </w:p>
        </w:tc>
      </w:tr>
    </w:tbl>
    <w:p w14:paraId="5AC782EC" w14:textId="77777777" w:rsidR="00F968A0" w:rsidRDefault="00F968A0">
      <w:bookmarkStart w:id="3" w:name="SubmittingtheRequsition"/>
      <w:r>
        <w:br w:type="page"/>
      </w: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3"/>
        <w:gridCol w:w="7597"/>
      </w:tblGrid>
      <w:tr w:rsidR="00054DD0" w:rsidRPr="00B82D20" w14:paraId="748A6076" w14:textId="77777777" w:rsidTr="00C80F3D">
        <w:tc>
          <w:tcPr>
            <w:tcW w:w="1077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B1946C"/>
            <w:vAlign w:val="center"/>
          </w:tcPr>
          <w:p w14:paraId="48DD8028" w14:textId="39FA84DA" w:rsidR="00054DD0" w:rsidRPr="00B82D20" w:rsidRDefault="00054DD0" w:rsidP="00DC0927">
            <w:pPr>
              <w:spacing w:before="60" w:after="60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t>Submitting the Requisition</w:t>
            </w:r>
            <w:bookmarkEnd w:id="3"/>
          </w:p>
        </w:tc>
      </w:tr>
      <w:tr w:rsidR="00054DD0" w14:paraId="028B3A69" w14:textId="77777777" w:rsidTr="00C80F3D">
        <w:tc>
          <w:tcPr>
            <w:tcW w:w="3173" w:type="dxa"/>
            <w:shd w:val="clear" w:color="auto" w:fill="auto"/>
            <w:vAlign w:val="center"/>
          </w:tcPr>
          <w:p w14:paraId="7BA37837" w14:textId="77777777" w:rsidR="00054DD0" w:rsidRDefault="00054DD0" w:rsidP="00DC0927">
            <w:pPr>
              <w:spacing w:after="0" w:line="240" w:lineRule="auto"/>
              <w:textAlignment w:val="baseline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Once all items are added to requisition, click the shopping cart icon. </w:t>
            </w:r>
          </w:p>
          <w:p w14:paraId="4947BEA8" w14:textId="77777777" w:rsidR="00054DD0" w:rsidRDefault="00054DD0" w:rsidP="00DC0927">
            <w:pPr>
              <w:spacing w:after="0" w:line="240" w:lineRule="auto"/>
              <w:textAlignment w:val="baseline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606A036D" w14:textId="77777777" w:rsidR="00054DD0" w:rsidRDefault="00054DD0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C</w:t>
            </w:r>
            <w:r w:rsidRPr="00453E49">
              <w:rPr>
                <w:rFonts w:ascii="Arial" w:hAnsi="Arial" w:cs="Arial"/>
                <w:sz w:val="20"/>
                <w:szCs w:val="24"/>
              </w:rPr>
              <w:t xml:space="preserve">lick </w:t>
            </w:r>
            <w:r w:rsidRPr="00453E49">
              <w:rPr>
                <w:rFonts w:ascii="Arial" w:hAnsi="Arial" w:cs="Arial"/>
                <w:b/>
                <w:sz w:val="20"/>
                <w:szCs w:val="24"/>
              </w:rPr>
              <w:t>Proceed to Checkout</w:t>
            </w:r>
            <w:r w:rsidRPr="00453E49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5E1268FA" w14:textId="77777777" w:rsidR="00054DD0" w:rsidRPr="00453E49" w:rsidRDefault="00054DD0" w:rsidP="00DC0927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7597" w:type="dxa"/>
            <w:shd w:val="clear" w:color="auto" w:fill="auto"/>
            <w:vAlign w:val="center"/>
          </w:tcPr>
          <w:p w14:paraId="03522CBF" w14:textId="2EE5CC71" w:rsidR="00054DD0" w:rsidRDefault="00901229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E0D801" wp14:editId="0CCB66BF">
                  <wp:extent cx="4641215" cy="185483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DD0" w14:paraId="790B4B71" w14:textId="77777777" w:rsidTr="00C80F3D">
        <w:tc>
          <w:tcPr>
            <w:tcW w:w="3173" w:type="dxa"/>
            <w:shd w:val="clear" w:color="auto" w:fill="auto"/>
            <w:vAlign w:val="center"/>
          </w:tcPr>
          <w:p w14:paraId="18B6B8B4" w14:textId="0FE941F9" w:rsidR="00901229" w:rsidRDefault="00054DD0" w:rsidP="00DC0927">
            <w:pPr>
              <w:spacing w:after="0" w:line="240" w:lineRule="auto"/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</w:pP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Complete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r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equisition </w:t>
            </w:r>
            <w:r w:rsidRPr="004A652E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Summary</w:t>
            </w:r>
            <w:r w:rsidR="0090122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:</w:t>
            </w:r>
          </w:p>
          <w:p w14:paraId="324C8944" w14:textId="7FC84D76" w:rsidR="00054DD0" w:rsidRPr="00901229" w:rsidRDefault="00054DD0" w:rsidP="0090122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3" w:hanging="270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90122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Title</w:t>
            </w:r>
            <w:r w:rsidR="0090122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:</w:t>
            </w:r>
            <w:r w:rsidRPr="0090122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follow departmental naming convention.</w:t>
            </w:r>
          </w:p>
          <w:p w14:paraId="7398F9E9" w14:textId="415DCA68" w:rsidR="00901229" w:rsidRPr="00901229" w:rsidRDefault="00901229" w:rsidP="0090122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3" w:hanging="273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90122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Deliver To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: Delivery instructions from front or back door to person within the building</w:t>
            </w:r>
            <w:r w:rsidR="00891A5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. Person’s name, Floor, Room #, Department name, etc.</w:t>
            </w:r>
          </w:p>
          <w:p w14:paraId="71CC2260" w14:textId="77777777" w:rsidR="00951134" w:rsidRDefault="00054DD0" w:rsidP="000716E5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3" w:hanging="273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951134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Need-by-Date</w:t>
            </w:r>
            <w:r w:rsidRPr="0095113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to communicate to the supplier when items are needed.</w:t>
            </w:r>
            <w:r w:rsidR="00901229" w:rsidRPr="0095113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If requisition needs several approvals be mindful of the time it takes for approvals and the PO to reach the supplier. </w:t>
            </w:r>
            <w:r w:rsidR="00951134" w:rsidRPr="0095113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The supplier may have to expedite shipping (at Purdue’s cost) to meet the date.  </w:t>
            </w:r>
          </w:p>
          <w:p w14:paraId="13BA30DB" w14:textId="5A7A2D0F" w:rsidR="00054DD0" w:rsidRPr="00951134" w:rsidRDefault="00951134" w:rsidP="000716E5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3" w:hanging="273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951134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C</w:t>
            </w:r>
            <w:r w:rsidR="00054DD0" w:rsidRPr="00951134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omments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are only recommended for non-catalog </w:t>
            </w:r>
            <w:r w:rsidR="005D62D1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requisitions</w:t>
            </w:r>
            <w:r w:rsidR="00054DD0" w:rsidRPr="0095113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. For </w:t>
            </w:r>
            <w:r w:rsidR="00054DD0" w:rsidRPr="0095113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  <w:u w:val="single"/>
              </w:rPr>
              <w:t>non-catalog requisitions</w:t>
            </w:r>
            <w:r w:rsidR="00FE0C35" w:rsidRPr="0095113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  <w:u w:val="single"/>
              </w:rPr>
              <w:t xml:space="preserve"> &lt;$</w:t>
            </w:r>
            <w:r w:rsidR="00C05E01" w:rsidRPr="0095113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  <w:u w:val="single"/>
              </w:rPr>
              <w:t>3</w:t>
            </w:r>
            <w:r w:rsidR="00FE0C35" w:rsidRPr="0095113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  <w:u w:val="single"/>
              </w:rPr>
              <w:t>,000</w:t>
            </w:r>
            <w:r w:rsidR="00054DD0" w:rsidRPr="0095113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make sure to list the </w:t>
            </w:r>
            <w:r w:rsidR="00054DD0" w:rsidRPr="00951134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source for the </w:t>
            </w:r>
            <w:r w:rsidR="00904078" w:rsidRPr="00951134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current, accurate </w:t>
            </w:r>
            <w:r w:rsidR="00054DD0" w:rsidRPr="00951134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pricing</w:t>
            </w:r>
            <w:r w:rsidR="00054DD0" w:rsidRPr="0095113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(e.g. quote number, the person’s name, email, phone or web address and the date).  To make comments visible to the supplier, click the </w:t>
            </w:r>
            <w:r w:rsidR="00054DD0" w:rsidRPr="00951134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Visible to supplier on the purchase order</w:t>
            </w:r>
            <w:r w:rsidR="00054DD0" w:rsidRPr="0095113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check-box.</w:t>
            </w:r>
          </w:p>
          <w:p w14:paraId="1AA931A8" w14:textId="77777777" w:rsidR="00891A54" w:rsidRPr="00891A54" w:rsidRDefault="00054DD0" w:rsidP="0095113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73" w:hanging="270"/>
              <w:rPr>
                <w:rFonts w:ascii="Arial" w:eastAsia="+mn-ea" w:hAnsi="Arial" w:cs="Arial"/>
                <w:bCs/>
                <w:kern w:val="24"/>
                <w:sz w:val="20"/>
                <w:szCs w:val="20"/>
                <w:u w:val="single"/>
              </w:rPr>
            </w:pPr>
            <w:r w:rsidRPr="00891A54">
              <w:rPr>
                <w:rFonts w:ascii="Arial" w:eastAsia="+mn-ea" w:hAnsi="Arial" w:cs="Arial"/>
                <w:bCs/>
                <w:kern w:val="24"/>
                <w:sz w:val="20"/>
                <w:szCs w:val="20"/>
              </w:rPr>
              <w:t>Attachments may be added to the entire PR</w:t>
            </w:r>
            <w:r w:rsidR="00C05E01" w:rsidRPr="00891A54">
              <w:rPr>
                <w:rFonts w:ascii="Arial" w:eastAsia="+mn-ea" w:hAnsi="Arial" w:cs="Arial"/>
                <w:bCs/>
                <w:kern w:val="24"/>
                <w:sz w:val="20"/>
                <w:szCs w:val="20"/>
              </w:rPr>
              <w:t xml:space="preserve"> (non-catalog)</w:t>
            </w:r>
            <w:r w:rsidRPr="00891A54">
              <w:rPr>
                <w:rFonts w:ascii="Arial" w:eastAsia="+mn-ea" w:hAnsi="Arial" w:cs="Arial"/>
                <w:bCs/>
                <w:kern w:val="24"/>
                <w:sz w:val="20"/>
                <w:szCs w:val="20"/>
              </w:rPr>
              <w:t xml:space="preserve">, by clicking </w:t>
            </w:r>
            <w:r w:rsidRPr="00891A54">
              <w:rPr>
                <w:rFonts w:ascii="Arial" w:eastAsia="+mn-ea" w:hAnsi="Arial" w:cs="Arial"/>
                <w:b/>
                <w:bCs/>
                <w:kern w:val="24"/>
                <w:sz w:val="20"/>
                <w:szCs w:val="20"/>
              </w:rPr>
              <w:t>Add Attachment</w:t>
            </w:r>
            <w:r w:rsidRPr="00891A54">
              <w:rPr>
                <w:rFonts w:ascii="Arial" w:eastAsia="+mn-ea" w:hAnsi="Arial" w:cs="Arial"/>
                <w:bCs/>
                <w:kern w:val="24"/>
                <w:sz w:val="20"/>
                <w:szCs w:val="20"/>
              </w:rPr>
              <w:t xml:space="preserve">. View </w:t>
            </w:r>
          </w:p>
          <w:p w14:paraId="6D151204" w14:textId="67E2C781" w:rsidR="00054DD0" w:rsidRPr="00951134" w:rsidRDefault="00747C0B" w:rsidP="00891A54">
            <w:pPr>
              <w:pStyle w:val="ListParagraph"/>
              <w:spacing w:after="0" w:line="240" w:lineRule="auto"/>
              <w:ind w:left="273"/>
              <w:rPr>
                <w:rStyle w:val="Hyperlink"/>
                <w:rFonts w:ascii="Arial" w:eastAsia="+mn-ea" w:hAnsi="Arial" w:cs="Arial"/>
                <w:bCs/>
                <w:kern w:val="24"/>
                <w:sz w:val="20"/>
                <w:szCs w:val="20"/>
              </w:rPr>
            </w:pPr>
            <w:hyperlink r:id="rId43" w:history="1">
              <w:r w:rsidR="00054DD0" w:rsidRPr="00951134">
                <w:rPr>
                  <w:rStyle w:val="Hyperlink"/>
                  <w:rFonts w:ascii="Arial" w:eastAsia="+mn-ea" w:hAnsi="Arial" w:cs="Arial"/>
                  <w:bCs/>
                  <w:kern w:val="24"/>
                  <w:sz w:val="20"/>
                  <w:szCs w:val="20"/>
                </w:rPr>
                <w:t>Adding/Deleting and Attachment to a requisition in Ariba QRC</w:t>
              </w:r>
            </w:hyperlink>
          </w:p>
          <w:p w14:paraId="68F0FC3A" w14:textId="77777777" w:rsidR="00FE0C35" w:rsidRPr="00453E49" w:rsidRDefault="00FE0C35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7597" w:type="dxa"/>
            <w:shd w:val="clear" w:color="auto" w:fill="auto"/>
            <w:vAlign w:val="center"/>
          </w:tcPr>
          <w:p w14:paraId="00091F88" w14:textId="4D9D5BCF" w:rsidR="00054DD0" w:rsidRDefault="00901229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D805F1" wp14:editId="2BAFF780">
                  <wp:extent cx="3943350" cy="5217156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616" cy="522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DD0" w14:paraId="7F4F88B5" w14:textId="77777777" w:rsidTr="00C80F3D">
        <w:tc>
          <w:tcPr>
            <w:tcW w:w="3173" w:type="dxa"/>
            <w:shd w:val="clear" w:color="auto" w:fill="auto"/>
            <w:vAlign w:val="center"/>
          </w:tcPr>
          <w:p w14:paraId="415A203E" w14:textId="77777777" w:rsidR="00054DD0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lastRenderedPageBreak/>
              <w:t>L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ine items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may be edited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, by selecting the check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-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box next to the item(s) and clicking </w:t>
            </w:r>
            <w:r w:rsidRPr="00453E4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Edit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. </w:t>
            </w:r>
          </w:p>
          <w:p w14:paraId="3993CB1B" w14:textId="77777777" w:rsidR="00054DD0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75E3A9D1" w14:textId="77777777" w:rsidR="00054DD0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T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he </w:t>
            </w:r>
            <w:r w:rsidRPr="004A652E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Item Details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allows for the following:</w:t>
            </w:r>
          </w:p>
          <w:p w14:paraId="39F69D0E" w14:textId="77777777" w:rsidR="00054DD0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view details</w:t>
            </w:r>
          </w:p>
          <w:p w14:paraId="44F3EBBE" w14:textId="77777777" w:rsidR="00054DD0" w:rsidRPr="004A652E" w:rsidRDefault="00054DD0" w:rsidP="00054DD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4A652E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edit accounting information</w:t>
            </w:r>
          </w:p>
          <w:p w14:paraId="5CA7A0B4" w14:textId="77777777" w:rsidR="00054DD0" w:rsidRPr="004A652E" w:rsidRDefault="00054DD0" w:rsidP="00054DD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4A652E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edit shipping information </w:t>
            </w:r>
          </w:p>
          <w:p w14:paraId="25CCFA93" w14:textId="77777777" w:rsidR="00054DD0" w:rsidRPr="004A652E" w:rsidRDefault="00054DD0" w:rsidP="00054DD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4A652E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add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line item </w:t>
            </w:r>
            <w:r w:rsidRPr="004A652E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comments</w:t>
            </w:r>
          </w:p>
          <w:p w14:paraId="43B5A36E" w14:textId="77777777" w:rsidR="00054DD0" w:rsidRPr="004A652E" w:rsidRDefault="00054DD0" w:rsidP="00054DD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4A652E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add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line item </w:t>
            </w:r>
            <w:r w:rsidRPr="004A652E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attachments</w:t>
            </w:r>
          </w:p>
          <w:p w14:paraId="2A4B9E7C" w14:textId="77777777" w:rsidR="00054DD0" w:rsidRDefault="00054DD0" w:rsidP="00DC0927">
            <w:pPr>
              <w:pStyle w:val="ListParagraph"/>
              <w:spacing w:after="0" w:line="240" w:lineRule="auto"/>
              <w:ind w:left="252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320BC7A0" w14:textId="77777777" w:rsidR="00054DD0" w:rsidRPr="00453E49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453E4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Note: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M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ultiple line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s items may be edited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at once, by selecting the top checkbox to select all, and then clicking </w:t>
            </w:r>
            <w:r w:rsidRPr="00453E4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Edit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. This is called </w:t>
            </w:r>
            <w:r w:rsidRPr="00453E4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Mass Editing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. Procure-to-Pay will use the values that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are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select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ed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for the first item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and 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apply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t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o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all subsequent 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items.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08F61108" w14:textId="5E75AF89" w:rsidR="00054DD0" w:rsidRDefault="00EC70C2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DBFB6D" wp14:editId="09496A94">
                  <wp:extent cx="4641215" cy="156908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81375" w14:textId="77777777" w:rsidR="00054DD0" w:rsidRDefault="00054DD0" w:rsidP="00DC0927">
            <w:pPr>
              <w:spacing w:before="60" w:after="60"/>
              <w:jc w:val="center"/>
              <w:rPr>
                <w:noProof/>
              </w:rPr>
            </w:pPr>
          </w:p>
          <w:p w14:paraId="07EC1FCF" w14:textId="77777777" w:rsidR="00054DD0" w:rsidRDefault="00EC70C2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1480D7" wp14:editId="16EA39D1">
                  <wp:extent cx="3752850" cy="56069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438" cy="562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FD3F0" w14:textId="77777777" w:rsidR="00EC70C2" w:rsidRDefault="00EC70C2" w:rsidP="00DC0927">
            <w:pPr>
              <w:spacing w:before="60" w:after="60"/>
              <w:jc w:val="center"/>
              <w:rPr>
                <w:noProof/>
              </w:rPr>
            </w:pPr>
          </w:p>
          <w:p w14:paraId="22126572" w14:textId="77777777" w:rsidR="00EC70C2" w:rsidRDefault="00EC70C2" w:rsidP="00DC0927">
            <w:pPr>
              <w:spacing w:before="60" w:after="60"/>
              <w:jc w:val="center"/>
              <w:rPr>
                <w:noProof/>
              </w:rPr>
            </w:pPr>
          </w:p>
          <w:p w14:paraId="620F4824" w14:textId="2EF4F2D4" w:rsidR="00EC70C2" w:rsidRDefault="00EC70C2" w:rsidP="00DC0927">
            <w:pPr>
              <w:spacing w:before="60" w:after="60"/>
              <w:jc w:val="center"/>
              <w:rPr>
                <w:noProof/>
              </w:rPr>
            </w:pPr>
          </w:p>
        </w:tc>
      </w:tr>
      <w:tr w:rsidR="00054DD0" w14:paraId="0B92A9D5" w14:textId="77777777" w:rsidTr="00C80F3D">
        <w:tc>
          <w:tcPr>
            <w:tcW w:w="3173" w:type="dxa"/>
            <w:shd w:val="clear" w:color="auto" w:fill="auto"/>
            <w:vAlign w:val="center"/>
          </w:tcPr>
          <w:p w14:paraId="0243F558" w14:textId="0427F3E2" w:rsidR="00D97CF1" w:rsidRPr="00D97CF1" w:rsidRDefault="00D97CF1" w:rsidP="00DC0927">
            <w:pPr>
              <w:spacing w:after="0" w:line="240" w:lineRule="auto"/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</w:pPr>
            <w:r w:rsidRPr="00D97CF1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lastRenderedPageBreak/>
              <w:t xml:space="preserve">Accounting </w:t>
            </w:r>
          </w:p>
          <w:p w14:paraId="293C7CB8" w14:textId="7647445D" w:rsidR="00054DD0" w:rsidRPr="00453E49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When view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ing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the details of a punch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-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out catalog item, you will see the </w:t>
            </w:r>
            <w:r w:rsidRPr="00453E4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Edit this Punch</w:t>
            </w:r>
            <w:r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-</w:t>
            </w:r>
            <w:r w:rsidRPr="00453E4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out catalog item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link. In order to change the quantity, delete the item, or duplicate the item, you must click this link.</w:t>
            </w:r>
          </w:p>
          <w:p w14:paraId="7FC72E9C" w14:textId="77777777" w:rsidR="00D97CF1" w:rsidRDefault="00D97CF1" w:rsidP="00DC0927">
            <w:pPr>
              <w:pStyle w:val="ListParagraph"/>
              <w:spacing w:after="0" w:line="240" w:lineRule="auto"/>
              <w:ind w:left="0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37A0FF93" w14:textId="12236880" w:rsidR="00054DD0" w:rsidRDefault="00054DD0" w:rsidP="00DC0927">
            <w:pPr>
              <w:pStyle w:val="ListParagraph"/>
              <w:spacing w:after="0" w:line="240" w:lineRule="auto"/>
              <w:ind w:left="0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910FDA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Account Assignment</w:t>
            </w:r>
            <w:r w:rsidR="00D97CF1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: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  <w:p w14:paraId="5F099B2C" w14:textId="0B1C5FA6" w:rsidR="00D97CF1" w:rsidRDefault="00054DD0" w:rsidP="00D97CF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3" w:hanging="180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Order </w:t>
            </w:r>
            <w:r w:rsidR="00D97CF1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F</w:t>
            </w:r>
          </w:p>
          <w:p w14:paraId="6FCF1436" w14:textId="5A8E0C97" w:rsidR="00D97CF1" w:rsidRDefault="00054DD0" w:rsidP="00D97CF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3" w:hanging="180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Project (WBSE</w:t>
            </w:r>
            <w:r w:rsidR="00D97CF1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) P</w:t>
            </w:r>
          </w:p>
          <w:p w14:paraId="36797927" w14:textId="593E60E3" w:rsidR="00054DD0" w:rsidRDefault="00D97CF1" w:rsidP="00D97CF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63" w:hanging="180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Multi Account Assignment X, If Split Accounting is used and different accounts are used</w:t>
            </w:r>
          </w:p>
          <w:p w14:paraId="6D29A355" w14:textId="77777777" w:rsidR="00054DD0" w:rsidRDefault="00054DD0" w:rsidP="00DC0927">
            <w:pPr>
              <w:pStyle w:val="ListParagraph"/>
              <w:spacing w:after="0" w:line="240" w:lineRule="auto"/>
              <w:ind w:left="252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00465A70" w14:textId="18D719A4" w:rsidR="00054DD0" w:rsidRPr="00453E49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DF23F5">
              <w:rPr>
                <w:rFonts w:ascii="Arial" w:eastAsia="Arial,+mn-ea" w:hAnsi="Arial" w:cs="Arial"/>
                <w:color w:val="000000"/>
                <w:kern w:val="24"/>
                <w:sz w:val="20"/>
                <w:szCs w:val="20"/>
              </w:rPr>
              <w:t xml:space="preserve">For multiple accounting entries, see </w:t>
            </w:r>
            <w:hyperlink r:id="rId47" w:history="1">
              <w:r w:rsidRPr="00891A54">
                <w:rPr>
                  <w:rStyle w:val="Hyperlink"/>
                  <w:rFonts w:ascii="Arial" w:eastAsia="Arial,+mn-ea" w:hAnsi="Arial" w:cs="Arial"/>
                  <w:b/>
                  <w:kern w:val="24"/>
                  <w:sz w:val="20"/>
                  <w:szCs w:val="20"/>
                </w:rPr>
                <w:t>Split Accounting in Ariba QRC</w:t>
              </w:r>
            </w:hyperlink>
            <w:r w:rsidRPr="00DF23F5">
              <w:rPr>
                <w:rFonts w:ascii="Arial" w:eastAsia="Arial,+mn-ea" w:hAnsi="Arial" w:cs="Arial"/>
                <w:color w:val="000000"/>
                <w:kern w:val="24"/>
                <w:sz w:val="20"/>
                <w:szCs w:val="20"/>
              </w:rPr>
              <w:t>.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4917C3C6" w14:textId="6569912A" w:rsidR="00054DD0" w:rsidRDefault="00E41A67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2EB5A" wp14:editId="057872D8">
                  <wp:extent cx="3489960" cy="2163146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428" cy="216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7A0D9" w14:textId="4FB3006B" w:rsidR="00D97CF1" w:rsidRDefault="00E41A67" w:rsidP="00D97CF1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23E82F" wp14:editId="4082D65A">
                  <wp:extent cx="3512820" cy="202243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26" cy="203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0C2" w14:paraId="077C431A" w14:textId="77777777" w:rsidTr="00C80F3D">
        <w:tc>
          <w:tcPr>
            <w:tcW w:w="3173" w:type="dxa"/>
            <w:shd w:val="clear" w:color="auto" w:fill="auto"/>
            <w:vAlign w:val="center"/>
          </w:tcPr>
          <w:p w14:paraId="4394BADC" w14:textId="5AC5E22A" w:rsidR="00891A54" w:rsidRDefault="00EC70C2" w:rsidP="00DC0927">
            <w:pPr>
              <w:spacing w:after="0" w:line="240" w:lineRule="auto"/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</w:pPr>
            <w:r w:rsidRPr="00EC70C2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Shipping </w:t>
            </w:r>
          </w:p>
          <w:p w14:paraId="74824576" w14:textId="77777777" w:rsidR="00891A54" w:rsidRDefault="00891A54" w:rsidP="00DC0927">
            <w:pPr>
              <w:spacing w:after="0" w:line="240" w:lineRule="auto"/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</w:pPr>
          </w:p>
          <w:p w14:paraId="32BC16C5" w14:textId="26B5B549" w:rsidR="00891A54" w:rsidRPr="00891A54" w:rsidRDefault="00891A54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891A5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If the</w:t>
            </w:r>
            <w:r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 xml:space="preserve"> Ship-To/Plant </w:t>
            </w:r>
            <w:r w:rsidRPr="00891A5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does not default from your prefere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nces, select the appropriate location from the list.  </w:t>
            </w:r>
          </w:p>
          <w:p w14:paraId="2DE11FEE" w14:textId="5C32BED3" w:rsidR="00D97CF1" w:rsidRPr="00891A54" w:rsidRDefault="00891A54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The deliver t</w:t>
            </w:r>
            <w:r w:rsidRPr="00891A5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o and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need-by date will copy from the summary page.  </w:t>
            </w:r>
            <w:r w:rsidRPr="00891A54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3092B6D1" w14:textId="33987CCB" w:rsidR="00EC70C2" w:rsidRDefault="00D97CF1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F84C69" wp14:editId="0B56E103">
                  <wp:extent cx="3762375" cy="1846279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792" cy="185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DD0" w14:paraId="6A7FC2EA" w14:textId="77777777" w:rsidTr="00C80F3D">
        <w:tc>
          <w:tcPr>
            <w:tcW w:w="3173" w:type="dxa"/>
            <w:shd w:val="clear" w:color="auto" w:fill="auto"/>
            <w:vAlign w:val="center"/>
          </w:tcPr>
          <w:p w14:paraId="148A13BE" w14:textId="77777777" w:rsidR="00054DD0" w:rsidRDefault="00054DD0" w:rsidP="00DC0927">
            <w:pPr>
              <w:spacing w:after="0" w:line="240" w:lineRule="auto"/>
            </w:pPr>
          </w:p>
          <w:p w14:paraId="10241ED1" w14:textId="77777777" w:rsidR="00054DD0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I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ndividual </w:t>
            </w:r>
            <w:r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C</w:t>
            </w:r>
            <w:r w:rsidRPr="00274CD1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omments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and </w:t>
            </w:r>
            <w:r w:rsidRPr="00274CD1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Attachments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can be added 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to each line item as necessary. These comments and attachments will be associated with the specific l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i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ne item.</w:t>
            </w:r>
          </w:p>
          <w:p w14:paraId="54BEF3A5" w14:textId="77777777" w:rsidR="00054DD0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3C95D1DD" w14:textId="77777777" w:rsidR="00054DD0" w:rsidRPr="00453E49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Click </w:t>
            </w:r>
            <w:r w:rsidRPr="000F16FB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OK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to return to Summary screen.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5AA0EBB7" w14:textId="40ABF03D" w:rsidR="00054DD0" w:rsidRDefault="00891A54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2C3CFD" wp14:editId="121C00AD">
                  <wp:extent cx="2686050" cy="165903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614" cy="166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A54" w14:paraId="342F73F5" w14:textId="77777777" w:rsidTr="00C80F3D">
        <w:tc>
          <w:tcPr>
            <w:tcW w:w="3173" w:type="dxa"/>
            <w:shd w:val="clear" w:color="auto" w:fill="auto"/>
            <w:vAlign w:val="center"/>
          </w:tcPr>
          <w:p w14:paraId="6F5B7F74" w14:textId="1B803DB2" w:rsidR="00891A54" w:rsidRDefault="00891A54" w:rsidP="00DC0927">
            <w:pPr>
              <w:spacing w:after="0" w:line="240" w:lineRule="auto"/>
            </w:pPr>
            <w:r>
              <w:lastRenderedPageBreak/>
              <w:t xml:space="preserve">Click </w:t>
            </w:r>
            <w:r w:rsidRPr="00891A54">
              <w:rPr>
                <w:b/>
              </w:rPr>
              <w:t>OK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243584AC" w14:textId="7F52FBD3" w:rsidR="00891A54" w:rsidRDefault="00891A54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93B73A" wp14:editId="16E9035D">
                  <wp:extent cx="2228571" cy="580952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71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A54" w14:paraId="4336A6E5" w14:textId="77777777" w:rsidTr="00C80F3D">
        <w:tc>
          <w:tcPr>
            <w:tcW w:w="3173" w:type="dxa"/>
            <w:shd w:val="clear" w:color="auto" w:fill="auto"/>
            <w:vAlign w:val="center"/>
          </w:tcPr>
          <w:p w14:paraId="3040BA42" w14:textId="2A565DD7" w:rsidR="00891A54" w:rsidRDefault="00891A54" w:rsidP="00891A54">
            <w:pPr>
              <w:spacing w:after="0" w:line="240" w:lineRule="auto"/>
            </w:pPr>
            <w:r>
              <w:t xml:space="preserve">Click </w:t>
            </w:r>
            <w:r w:rsidRPr="00891A54">
              <w:rPr>
                <w:b/>
              </w:rPr>
              <w:t>Show Approval Flow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3E364660" w14:textId="3D86B610" w:rsidR="00891A54" w:rsidRDefault="00891A54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034CA4" wp14:editId="2C414649">
                  <wp:extent cx="2428875" cy="2190325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029" cy="220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DD0" w14:paraId="169CDBC3" w14:textId="77777777" w:rsidTr="00C80F3D">
        <w:tc>
          <w:tcPr>
            <w:tcW w:w="3173" w:type="dxa"/>
            <w:shd w:val="clear" w:color="auto" w:fill="auto"/>
            <w:vAlign w:val="center"/>
          </w:tcPr>
          <w:p w14:paraId="42657961" w14:textId="77777777" w:rsidR="00054DD0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The </w:t>
            </w:r>
            <w:r w:rsidRPr="00453E4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Approval Flow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section illustrates an individual or group of people who must approve the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requisition before a PO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is created.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At least 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one of the people on th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e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list must approve before the requisition can move forward.</w:t>
            </w:r>
          </w:p>
          <w:p w14:paraId="49EE4711" w14:textId="77777777" w:rsidR="00054DD0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5529464B" w14:textId="77777777" w:rsidR="00054DD0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If a group name is present, click on the name and all individual’s names in the group will display.</w:t>
            </w:r>
          </w:p>
          <w:p w14:paraId="2B7A9366" w14:textId="77777777" w:rsidR="00054DD0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187575F7" w14:textId="12E9A1DF" w:rsidR="00054DD0" w:rsidRPr="00453E49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To add an additional a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pprover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or watcher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, view the </w:t>
            </w:r>
            <w:hyperlink r:id="rId54" w:history="1">
              <w:r w:rsidRPr="008B11F7">
                <w:rPr>
                  <w:rStyle w:val="Hyperlink"/>
                  <w:rFonts w:ascii="Arial" w:eastAsia="+mn-ea" w:hAnsi="Arial" w:cs="Arial"/>
                  <w:bCs/>
                  <w:kern w:val="24"/>
                  <w:sz w:val="20"/>
                  <w:szCs w:val="20"/>
                </w:rPr>
                <w:t>Adding/Deleting Approver or Watcher to Approval Flow in Ariba QRC</w:t>
              </w:r>
            </w:hyperlink>
            <w:r w:rsidR="008B11F7">
              <w:rPr>
                <w:rFonts w:ascii="Arial" w:eastAsia="+mn-ea" w:hAnsi="Arial" w:cs="Arial"/>
                <w:bCs/>
                <w:kern w:val="24"/>
                <w:sz w:val="20"/>
                <w:szCs w:val="20"/>
              </w:rPr>
              <w:t>.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6D3B4A43" w14:textId="02DBB475" w:rsidR="00054DD0" w:rsidRDefault="00891A54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6A97F" wp14:editId="31C1416F">
                  <wp:extent cx="3933333" cy="3657143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333" cy="3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DD0" w14:paraId="48F95204" w14:textId="77777777" w:rsidTr="00C80F3D">
        <w:tc>
          <w:tcPr>
            <w:tcW w:w="3173" w:type="dxa"/>
            <w:shd w:val="clear" w:color="auto" w:fill="auto"/>
            <w:vAlign w:val="center"/>
          </w:tcPr>
          <w:p w14:paraId="26C81D60" w14:textId="3F50D21E" w:rsidR="00054DD0" w:rsidRDefault="00054DD0" w:rsidP="008B11F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When the requisition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is complete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, and add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itional 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approvers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have been added as n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eeded, click </w:t>
            </w:r>
            <w:r w:rsidRPr="00453E4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Submit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to submit the requisition to the indicated approvers.</w:t>
            </w:r>
          </w:p>
          <w:p w14:paraId="661BAEC9" w14:textId="37E7DB98" w:rsidR="00054DD0" w:rsidRPr="00453E49" w:rsidRDefault="00054DD0" w:rsidP="008B11F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Before a requisition is considered approved, </w:t>
            </w:r>
            <w:r w:rsidR="00C05E01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one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approver</w:t>
            </w:r>
            <w:r w:rsidR="00C05E01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from each node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in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the approval flow must approve the requisition. If one approver 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lastRenderedPageBreak/>
              <w:t xml:space="preserve">denies the requisition, Procure-to-Pay will no longer send the requisition to other approvers for review and will consider the requisition as denied. </w:t>
            </w:r>
            <w:r w:rsidR="00C05E01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The requester should r</w:t>
            </w:r>
            <w:r w:rsidR="000E6905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eview the comments or c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ontact the approver who denied for further instructions</w:t>
            </w:r>
            <w:r w:rsidR="00C05E01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, the requisition will showing in composing status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.</w:t>
            </w:r>
            <w:r w:rsidR="00C05E01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4F0D36BA" w14:textId="0638F90E" w:rsidR="00054DD0" w:rsidRDefault="00054DD0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8B11F7">
              <w:rPr>
                <w:noProof/>
              </w:rPr>
              <w:drawing>
                <wp:inline distT="0" distB="0" distL="0" distR="0" wp14:anchorId="52B7411C" wp14:editId="5B49C3C2">
                  <wp:extent cx="4542857" cy="54285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857" cy="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DD0" w14:paraId="3DFE2BF3" w14:textId="77777777" w:rsidTr="00C80F3D">
        <w:tc>
          <w:tcPr>
            <w:tcW w:w="3173" w:type="dxa"/>
            <w:shd w:val="clear" w:color="auto" w:fill="auto"/>
            <w:vAlign w:val="center"/>
          </w:tcPr>
          <w:p w14:paraId="1FCC3221" w14:textId="77777777" w:rsidR="00054DD0" w:rsidRPr="00453E49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The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requester can access the submitted 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requisition in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the </w:t>
            </w:r>
            <w:r w:rsidRPr="00453E49">
              <w:rPr>
                <w:rFonts w:ascii="Arial" w:eastAsia="+mn-ea" w:hAnsi="Arial" w:cs="Arial"/>
                <w:b/>
                <w:bCs/>
                <w:color w:val="000000"/>
                <w:kern w:val="24"/>
                <w:sz w:val="20"/>
                <w:szCs w:val="20"/>
              </w:rPr>
              <w:t>My Documents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box on </w:t>
            </w:r>
            <w:r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the</w:t>
            </w: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 Procurement Dashboard. </w:t>
            </w:r>
          </w:p>
          <w:p w14:paraId="77ABEB2F" w14:textId="77777777" w:rsidR="00054DD0" w:rsidRDefault="00054DD0" w:rsidP="00DC0927">
            <w:pPr>
              <w:pStyle w:val="ListParagraph"/>
              <w:spacing w:after="0" w:line="240" w:lineRule="auto"/>
              <w:ind w:left="252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</w:p>
          <w:p w14:paraId="196A6A0E" w14:textId="1ACFA177" w:rsidR="00054DD0" w:rsidRPr="00453E49" w:rsidRDefault="00054DD0" w:rsidP="00DC0927">
            <w:pPr>
              <w:spacing w:after="0" w:line="240" w:lineRule="auto"/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453E49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 xml:space="preserve">For details on monitoring the status of a requisition, view the </w:t>
            </w:r>
            <w:hyperlink r:id="rId57" w:history="1">
              <w:r w:rsidRPr="008B11F7">
                <w:rPr>
                  <w:rStyle w:val="Hyperlink"/>
                  <w:rFonts w:ascii="Arial" w:eastAsia="+mn-ea" w:hAnsi="Arial" w:cs="Arial"/>
                  <w:b/>
                  <w:bCs/>
                  <w:kern w:val="24"/>
                  <w:sz w:val="20"/>
                  <w:szCs w:val="20"/>
                </w:rPr>
                <w:t>Monitoring and Editing Requisitions QRC</w:t>
              </w:r>
            </w:hyperlink>
            <w:r w:rsidRPr="00DF23F5">
              <w:rPr>
                <w:rFonts w:ascii="Arial" w:eastAsia="+mn-ea" w:hAnsi="Arial" w:cs="Arial"/>
                <w:bCs/>
                <w:color w:val="000000"/>
                <w:kern w:val="24"/>
                <w:sz w:val="20"/>
                <w:szCs w:val="20"/>
              </w:rPr>
              <w:t>.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227357DB" w14:textId="0D9332F5" w:rsidR="00054DD0" w:rsidRDefault="008B11F7" w:rsidP="00DC0927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6AC01" wp14:editId="77D19BBE">
                  <wp:extent cx="4641215" cy="927100"/>
                  <wp:effectExtent l="0" t="0" r="6985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15318" w14:textId="77777777" w:rsidR="00054DD0" w:rsidRPr="00A36FEB" w:rsidRDefault="00054DD0" w:rsidP="1B9F1B8E">
      <w:pPr>
        <w:spacing w:after="0" w:line="240" w:lineRule="auto"/>
        <w:rPr>
          <w:rFonts w:ascii="Verdana" w:hAnsi="Verdana" w:cs="Arial"/>
          <w:sz w:val="20"/>
          <w:szCs w:val="20"/>
        </w:rPr>
      </w:pPr>
    </w:p>
    <w:sectPr w:rsidR="00054DD0" w:rsidRPr="00A36FEB" w:rsidSect="00705149">
      <w:headerReference w:type="default" r:id="rId59"/>
      <w:footerReference w:type="default" r:id="rId60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3691C" w14:textId="77777777" w:rsidR="000635AF" w:rsidRDefault="000635AF" w:rsidP="00654D65">
      <w:pPr>
        <w:spacing w:after="0" w:line="240" w:lineRule="auto"/>
      </w:pPr>
      <w:r>
        <w:separator/>
      </w:r>
    </w:p>
  </w:endnote>
  <w:endnote w:type="continuationSeparator" w:id="0">
    <w:p w14:paraId="1FF64899" w14:textId="77777777" w:rsidR="000635AF" w:rsidRDefault="000635AF" w:rsidP="00654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2CDF9" w14:textId="2CCCBC65" w:rsidR="00637A48" w:rsidRPr="0071497E" w:rsidRDefault="00637A48" w:rsidP="00D151F3">
    <w:pPr>
      <w:pStyle w:val="Footer"/>
      <w:jc w:val="center"/>
      <w:rPr>
        <w:rFonts w:ascii="Arial" w:hAnsi="Arial" w:cs="Arial"/>
        <w:sz w:val="16"/>
        <w:szCs w:val="16"/>
      </w:rPr>
    </w:pPr>
    <w:r w:rsidRPr="0071497E">
      <w:rPr>
        <w:rFonts w:ascii="Arial" w:hAnsi="Arial" w:cs="Arial"/>
        <w:sz w:val="16"/>
        <w:szCs w:val="16"/>
      </w:rPr>
      <w:t>© 201</w:t>
    </w:r>
    <w:r w:rsidR="00E41A67">
      <w:rPr>
        <w:rFonts w:ascii="Arial" w:hAnsi="Arial" w:cs="Arial"/>
        <w:sz w:val="16"/>
        <w:szCs w:val="16"/>
      </w:rPr>
      <w:t>8</w:t>
    </w:r>
    <w:r w:rsidRPr="0071497E">
      <w:rPr>
        <w:rFonts w:ascii="Arial" w:hAnsi="Arial" w:cs="Arial"/>
        <w:sz w:val="16"/>
        <w:szCs w:val="16"/>
      </w:rPr>
      <w:t xml:space="preserve"> Purdue University</w:t>
    </w:r>
  </w:p>
  <w:p w14:paraId="1B42CDFA" w14:textId="30739B43" w:rsidR="00637A48" w:rsidRPr="0071497E" w:rsidRDefault="00047963" w:rsidP="00D151F3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Last Updated </w:t>
    </w:r>
    <w:r w:rsidR="00E41A67">
      <w:rPr>
        <w:rFonts w:ascii="Arial" w:hAnsi="Arial" w:cs="Arial"/>
        <w:sz w:val="16"/>
        <w:szCs w:val="16"/>
      </w:rPr>
      <w:t>06</w:t>
    </w:r>
    <w:r w:rsidR="00637A48" w:rsidRPr="0071497E">
      <w:rPr>
        <w:rFonts w:ascii="Arial" w:hAnsi="Arial" w:cs="Arial"/>
        <w:sz w:val="16"/>
        <w:szCs w:val="16"/>
      </w:rPr>
      <w:t>/</w:t>
    </w:r>
    <w:r w:rsidR="000210CB">
      <w:rPr>
        <w:rFonts w:ascii="Arial" w:hAnsi="Arial" w:cs="Arial"/>
        <w:sz w:val="16"/>
        <w:szCs w:val="16"/>
      </w:rPr>
      <w:t>2</w:t>
    </w:r>
    <w:r w:rsidR="00E41A67">
      <w:rPr>
        <w:rFonts w:ascii="Arial" w:hAnsi="Arial" w:cs="Arial"/>
        <w:sz w:val="16"/>
        <w:szCs w:val="16"/>
      </w:rPr>
      <w:t>5</w:t>
    </w:r>
    <w:r w:rsidR="00637A48" w:rsidRPr="0071497E">
      <w:rPr>
        <w:rFonts w:ascii="Arial" w:hAnsi="Arial" w:cs="Arial"/>
        <w:sz w:val="16"/>
        <w:szCs w:val="16"/>
      </w:rPr>
      <w:t>/</w:t>
    </w:r>
    <w:r>
      <w:rPr>
        <w:rFonts w:ascii="Arial" w:hAnsi="Arial" w:cs="Arial"/>
        <w:sz w:val="16"/>
        <w:szCs w:val="16"/>
      </w:rPr>
      <w:t>201</w:t>
    </w:r>
    <w:r w:rsidR="00E41A67">
      <w:rPr>
        <w:rFonts w:ascii="Arial" w:hAnsi="Arial" w:cs="Arial"/>
        <w:sz w:val="16"/>
        <w:szCs w:val="16"/>
      </w:rPr>
      <w:t>8</w:t>
    </w:r>
    <w:r w:rsidR="00637A48">
      <w:rPr>
        <w:rFonts w:ascii="Arial" w:hAnsi="Arial" w:cs="Arial"/>
        <w:sz w:val="16"/>
        <w:szCs w:val="16"/>
      </w:rPr>
      <w:t xml:space="preserve">, </w:t>
    </w:r>
    <w:r w:rsidR="00E41A67">
      <w:rPr>
        <w:rFonts w:ascii="Arial" w:hAnsi="Arial" w:cs="Arial"/>
        <w:sz w:val="16"/>
        <w:szCs w:val="16"/>
      </w:rPr>
      <w:t>TLBW</w:t>
    </w:r>
  </w:p>
  <w:p w14:paraId="1B42CDFB" w14:textId="6600876B" w:rsidR="00637A48" w:rsidRPr="005F418F" w:rsidRDefault="00637A48" w:rsidP="0071497E">
    <w:pPr>
      <w:pStyle w:val="Footer"/>
      <w:jc w:val="center"/>
      <w:rPr>
        <w:rFonts w:ascii="Verdana" w:hAnsi="Verdana" w:cs="Arial"/>
        <w:sz w:val="20"/>
        <w:szCs w:val="20"/>
      </w:rPr>
    </w:pPr>
    <w:r w:rsidRPr="0071497E">
      <w:rPr>
        <w:rFonts w:ascii="Arial" w:hAnsi="Arial" w:cs="Arial"/>
        <w:noProof/>
        <w:sz w:val="16"/>
        <w:szCs w:val="16"/>
      </w:rPr>
      <w:t xml:space="preserve">Page </w:t>
    </w:r>
    <w:r w:rsidRPr="0071497E">
      <w:rPr>
        <w:rFonts w:ascii="Arial" w:hAnsi="Arial" w:cs="Arial"/>
        <w:b/>
        <w:noProof/>
        <w:sz w:val="16"/>
        <w:szCs w:val="16"/>
      </w:rPr>
      <w:fldChar w:fldCharType="begin"/>
    </w:r>
    <w:r w:rsidRPr="0071497E">
      <w:rPr>
        <w:rFonts w:ascii="Arial" w:hAnsi="Arial"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ascii="Arial" w:hAnsi="Arial" w:cs="Arial"/>
        <w:b/>
        <w:noProof/>
        <w:sz w:val="16"/>
        <w:szCs w:val="16"/>
      </w:rPr>
      <w:fldChar w:fldCharType="separate"/>
    </w:r>
    <w:r w:rsidR="00E41A67">
      <w:rPr>
        <w:rFonts w:ascii="Arial" w:hAnsi="Arial" w:cs="Arial"/>
        <w:b/>
        <w:noProof/>
        <w:sz w:val="16"/>
        <w:szCs w:val="16"/>
      </w:rPr>
      <w:t>1</w:t>
    </w:r>
    <w:r w:rsidRPr="0071497E">
      <w:rPr>
        <w:rFonts w:ascii="Arial" w:hAnsi="Arial" w:cs="Arial"/>
        <w:b/>
        <w:noProof/>
        <w:sz w:val="16"/>
        <w:szCs w:val="16"/>
      </w:rPr>
      <w:fldChar w:fldCharType="end"/>
    </w:r>
    <w:r w:rsidRPr="0071497E">
      <w:rPr>
        <w:rFonts w:ascii="Arial" w:hAnsi="Arial" w:cs="Arial"/>
        <w:noProof/>
        <w:sz w:val="16"/>
        <w:szCs w:val="16"/>
      </w:rPr>
      <w:t xml:space="preserve"> of </w:t>
    </w:r>
    <w:r w:rsidRPr="0071497E">
      <w:rPr>
        <w:rFonts w:ascii="Arial" w:hAnsi="Arial" w:cs="Arial"/>
        <w:b/>
        <w:noProof/>
        <w:sz w:val="16"/>
        <w:szCs w:val="16"/>
      </w:rPr>
      <w:fldChar w:fldCharType="begin"/>
    </w:r>
    <w:r w:rsidRPr="0071497E">
      <w:rPr>
        <w:rFonts w:ascii="Arial" w:hAnsi="Arial"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ascii="Arial" w:hAnsi="Arial" w:cs="Arial"/>
        <w:b/>
        <w:noProof/>
        <w:sz w:val="16"/>
        <w:szCs w:val="16"/>
      </w:rPr>
      <w:fldChar w:fldCharType="separate"/>
    </w:r>
    <w:r w:rsidR="00E41A67">
      <w:rPr>
        <w:rFonts w:ascii="Arial" w:hAnsi="Arial" w:cs="Arial"/>
        <w:b/>
        <w:noProof/>
        <w:sz w:val="16"/>
        <w:szCs w:val="16"/>
      </w:rPr>
      <w:t>13</w:t>
    </w:r>
    <w:r w:rsidRPr="0071497E">
      <w:rPr>
        <w:rFonts w:ascii="Arial" w:hAnsi="Arial"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13AB3" w14:textId="77777777" w:rsidR="000635AF" w:rsidRDefault="000635AF" w:rsidP="00654D65">
      <w:pPr>
        <w:spacing w:after="0" w:line="240" w:lineRule="auto"/>
      </w:pPr>
      <w:r>
        <w:separator/>
      </w:r>
    </w:p>
  </w:footnote>
  <w:footnote w:type="continuationSeparator" w:id="0">
    <w:p w14:paraId="0B29C31F" w14:textId="77777777" w:rsidR="000635AF" w:rsidRDefault="000635AF" w:rsidP="00654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342"/>
      <w:gridCol w:w="7458"/>
    </w:tblGrid>
    <w:tr w:rsidR="00637A48" w:rsidRPr="00B82D20" w14:paraId="1B42CDF7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1B42CDF3" w14:textId="66A7BA34" w:rsidR="00637A48" w:rsidRPr="00B82D20" w:rsidRDefault="00AF545E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1B42CDFC" wp14:editId="639DA582">
                <wp:extent cx="1809750" cy="590550"/>
                <wp:effectExtent l="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14:paraId="1B42CDF4" w14:textId="77777777" w:rsidR="00637A48" w:rsidRPr="00B82D20" w:rsidRDefault="00637A48" w:rsidP="00233BF8">
          <w:pPr>
            <w:pStyle w:val="Header"/>
            <w:tabs>
              <w:tab w:val="left" w:pos="180"/>
            </w:tabs>
            <w:jc w:val="right"/>
            <w:rPr>
              <w:rFonts w:ascii="Arial" w:hAnsi="Arial"/>
              <w:b/>
              <w:i/>
              <w:iCs/>
              <w:color w:val="B1946C"/>
              <w:sz w:val="28"/>
              <w:szCs w:val="28"/>
            </w:rPr>
          </w:pPr>
        </w:p>
        <w:p w14:paraId="1B42CDF5" w14:textId="77777777" w:rsidR="00637A48" w:rsidRPr="00B82D20" w:rsidRDefault="00637A48" w:rsidP="00233BF8">
          <w:pPr>
            <w:pStyle w:val="Header"/>
            <w:tabs>
              <w:tab w:val="left" w:pos="180"/>
            </w:tabs>
            <w:jc w:val="right"/>
            <w:rPr>
              <w:rFonts w:ascii="Arial" w:hAnsi="Arial"/>
              <w:b/>
              <w:bCs/>
              <w:i/>
              <w:iCs/>
              <w:color w:val="B1946C"/>
              <w:sz w:val="28"/>
              <w:szCs w:val="28"/>
            </w:rPr>
          </w:pPr>
          <w:r w:rsidRPr="00B82D20">
            <w:rPr>
              <w:rFonts w:ascii="Arial" w:hAnsi="Arial"/>
              <w:b/>
              <w:i/>
              <w:iCs/>
              <w:color w:val="B1946C"/>
              <w:sz w:val="28"/>
              <w:szCs w:val="28"/>
            </w:rPr>
            <w:t>Quick Reference Card</w:t>
          </w:r>
        </w:p>
        <w:p w14:paraId="1B42CDF6" w14:textId="71D5D513" w:rsidR="00637A48" w:rsidRPr="00B82D20" w:rsidRDefault="003F0888" w:rsidP="00853D8A">
          <w:pPr>
            <w:pStyle w:val="Header"/>
            <w:jc w:val="right"/>
            <w:rPr>
              <w:rFonts w:ascii="Arial" w:hAnsi="Arial"/>
              <w:b/>
              <w:bCs/>
              <w:i/>
              <w:iCs/>
              <w:color w:val="B1946C"/>
              <w:sz w:val="28"/>
              <w:szCs w:val="28"/>
            </w:rPr>
          </w:pPr>
          <w:r>
            <w:rPr>
              <w:rFonts w:ascii="Arial" w:hAnsi="Arial"/>
              <w:b/>
              <w:sz w:val="28"/>
              <w:szCs w:val="28"/>
            </w:rPr>
            <w:t>Creat</w:t>
          </w:r>
          <w:r w:rsidR="00DD2025">
            <w:rPr>
              <w:rFonts w:ascii="Arial" w:hAnsi="Arial"/>
              <w:b/>
              <w:sz w:val="28"/>
              <w:szCs w:val="28"/>
            </w:rPr>
            <w:t>ing Requisitions</w:t>
          </w:r>
          <w:r w:rsidR="00637A48" w:rsidRPr="00B82D20">
            <w:rPr>
              <w:rFonts w:ascii="Arial" w:hAnsi="Arial"/>
              <w:b/>
              <w:sz w:val="28"/>
              <w:szCs w:val="28"/>
            </w:rPr>
            <w:t xml:space="preserve"> </w:t>
          </w:r>
          <w:r w:rsidR="00853D8A">
            <w:rPr>
              <w:rFonts w:ascii="Arial" w:hAnsi="Arial"/>
              <w:b/>
              <w:sz w:val="28"/>
              <w:szCs w:val="28"/>
            </w:rPr>
            <w:t>in</w:t>
          </w:r>
          <w:r w:rsidR="00637A48" w:rsidRPr="00B82D20">
            <w:rPr>
              <w:rFonts w:ascii="Arial" w:hAnsi="Arial"/>
              <w:b/>
              <w:sz w:val="28"/>
              <w:szCs w:val="28"/>
            </w:rPr>
            <w:t xml:space="preserve"> Ariba</w:t>
          </w:r>
        </w:p>
      </w:tc>
    </w:tr>
  </w:tbl>
  <w:p w14:paraId="1B42CDF8" w14:textId="53CB7B2A" w:rsidR="00637A48" w:rsidRPr="002A398A" w:rsidRDefault="00AF545E" w:rsidP="00233BF8">
    <w:pPr>
      <w:pStyle w:val="Header"/>
      <w:tabs>
        <w:tab w:val="clear" w:pos="9360"/>
        <w:tab w:val="left" w:pos="51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42CDFD" wp14:editId="575ADC8A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F414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8+IAIAAD0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86D34"/>
    <w:multiLevelType w:val="hybridMultilevel"/>
    <w:tmpl w:val="AD46FEC0"/>
    <w:lvl w:ilvl="0" w:tplc="F44A3EA4">
      <w:start w:val="1"/>
      <w:numFmt w:val="decimal"/>
      <w:lvlText w:val="%1)"/>
      <w:lvlJc w:val="left"/>
      <w:pPr>
        <w:ind w:left="720" w:hanging="360"/>
      </w:pPr>
      <w:rPr>
        <w:rFonts w:eastAsia="+mn-ea" w:hint="default"/>
        <w:color w:val="00000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A2DC2"/>
    <w:multiLevelType w:val="hybridMultilevel"/>
    <w:tmpl w:val="8E7E0FCA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5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BB6E0882" w:tentative="1">
      <w:start w:val="1"/>
      <w:numFmt w:val="upperLetter"/>
      <w:lvlText w:val="(%3)"/>
      <w:lvlJc w:val="left"/>
      <w:pPr>
        <w:tabs>
          <w:tab w:val="num" w:pos="1800"/>
        </w:tabs>
        <w:ind w:left="1800" w:hanging="360"/>
      </w:pPr>
    </w:lvl>
    <w:lvl w:ilvl="3" w:tplc="D33EA6AA" w:tentative="1">
      <w:start w:val="1"/>
      <w:numFmt w:val="upperLetter"/>
      <w:lvlText w:val="(%4)"/>
      <w:lvlJc w:val="left"/>
      <w:pPr>
        <w:tabs>
          <w:tab w:val="num" w:pos="2520"/>
        </w:tabs>
        <w:ind w:left="2520" w:hanging="360"/>
      </w:pPr>
    </w:lvl>
    <w:lvl w:ilvl="4" w:tplc="3D4864CE" w:tentative="1">
      <w:start w:val="1"/>
      <w:numFmt w:val="upperLetter"/>
      <w:lvlText w:val="(%5)"/>
      <w:lvlJc w:val="left"/>
      <w:pPr>
        <w:tabs>
          <w:tab w:val="num" w:pos="3240"/>
        </w:tabs>
        <w:ind w:left="3240" w:hanging="360"/>
      </w:pPr>
    </w:lvl>
    <w:lvl w:ilvl="5" w:tplc="CA3AC6D2" w:tentative="1">
      <w:start w:val="1"/>
      <w:numFmt w:val="upperLetter"/>
      <w:lvlText w:val="(%6)"/>
      <w:lvlJc w:val="left"/>
      <w:pPr>
        <w:tabs>
          <w:tab w:val="num" w:pos="3960"/>
        </w:tabs>
        <w:ind w:left="3960" w:hanging="360"/>
      </w:pPr>
    </w:lvl>
    <w:lvl w:ilvl="6" w:tplc="03507954" w:tentative="1">
      <w:start w:val="1"/>
      <w:numFmt w:val="upperLetter"/>
      <w:lvlText w:val="(%7)"/>
      <w:lvlJc w:val="left"/>
      <w:pPr>
        <w:tabs>
          <w:tab w:val="num" w:pos="4680"/>
        </w:tabs>
        <w:ind w:left="4680" w:hanging="360"/>
      </w:pPr>
    </w:lvl>
    <w:lvl w:ilvl="7" w:tplc="2E223190" w:tentative="1">
      <w:start w:val="1"/>
      <w:numFmt w:val="upperLetter"/>
      <w:lvlText w:val="(%8)"/>
      <w:lvlJc w:val="left"/>
      <w:pPr>
        <w:tabs>
          <w:tab w:val="num" w:pos="5400"/>
        </w:tabs>
        <w:ind w:left="5400" w:hanging="360"/>
      </w:pPr>
    </w:lvl>
    <w:lvl w:ilvl="8" w:tplc="B964A6D6" w:tentative="1">
      <w:start w:val="1"/>
      <w:numFmt w:val="upperLetter"/>
      <w:lvlText w:val="(%9)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3357A"/>
    <w:multiLevelType w:val="hybridMultilevel"/>
    <w:tmpl w:val="AD46FEC0"/>
    <w:lvl w:ilvl="0" w:tplc="F44A3EA4">
      <w:start w:val="1"/>
      <w:numFmt w:val="decimal"/>
      <w:lvlText w:val="%1)"/>
      <w:lvlJc w:val="left"/>
      <w:pPr>
        <w:ind w:left="720" w:hanging="360"/>
      </w:pPr>
      <w:rPr>
        <w:rFonts w:eastAsia="+mn-ea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07875"/>
    <w:multiLevelType w:val="hybridMultilevel"/>
    <w:tmpl w:val="FBA80D1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7B1CB0"/>
    <w:multiLevelType w:val="hybridMultilevel"/>
    <w:tmpl w:val="614AAB1C"/>
    <w:lvl w:ilvl="0" w:tplc="F44A3EA4">
      <w:start w:val="1"/>
      <w:numFmt w:val="decimal"/>
      <w:lvlText w:val="%1)"/>
      <w:lvlJc w:val="left"/>
      <w:pPr>
        <w:ind w:left="360" w:hanging="360"/>
      </w:pPr>
      <w:rPr>
        <w:rFonts w:eastAsia="+mn-ea" w:hint="default"/>
        <w:color w:val="000000"/>
        <w:sz w:val="20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9913CB"/>
    <w:multiLevelType w:val="hybridMultilevel"/>
    <w:tmpl w:val="57466996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E6847"/>
    <w:multiLevelType w:val="hybridMultilevel"/>
    <w:tmpl w:val="5706D88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5152550"/>
    <w:multiLevelType w:val="hybridMultilevel"/>
    <w:tmpl w:val="6CFA1C18"/>
    <w:lvl w:ilvl="0" w:tplc="4B601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8AC7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C27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F6C3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6E5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223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BCB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A8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9EB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69C3DA4"/>
    <w:multiLevelType w:val="hybridMultilevel"/>
    <w:tmpl w:val="4F04CB0C"/>
    <w:lvl w:ilvl="0" w:tplc="F44A3EA4">
      <w:start w:val="1"/>
      <w:numFmt w:val="decimal"/>
      <w:lvlText w:val="%1)"/>
      <w:lvlJc w:val="left"/>
      <w:pPr>
        <w:ind w:left="720" w:hanging="360"/>
      </w:pPr>
      <w:rPr>
        <w:rFonts w:eastAsia="+mn-ea" w:hint="default"/>
        <w:color w:val="000000"/>
        <w:sz w:val="20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47628"/>
    <w:multiLevelType w:val="hybridMultilevel"/>
    <w:tmpl w:val="6E841E4C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5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BB6E0882" w:tentative="1">
      <w:start w:val="1"/>
      <w:numFmt w:val="upperLetter"/>
      <w:lvlText w:val="(%3)"/>
      <w:lvlJc w:val="left"/>
      <w:pPr>
        <w:tabs>
          <w:tab w:val="num" w:pos="1800"/>
        </w:tabs>
        <w:ind w:left="1800" w:hanging="360"/>
      </w:pPr>
    </w:lvl>
    <w:lvl w:ilvl="3" w:tplc="D33EA6AA" w:tentative="1">
      <w:start w:val="1"/>
      <w:numFmt w:val="upperLetter"/>
      <w:lvlText w:val="(%4)"/>
      <w:lvlJc w:val="left"/>
      <w:pPr>
        <w:tabs>
          <w:tab w:val="num" w:pos="2520"/>
        </w:tabs>
        <w:ind w:left="2520" w:hanging="360"/>
      </w:pPr>
    </w:lvl>
    <w:lvl w:ilvl="4" w:tplc="3D4864CE" w:tentative="1">
      <w:start w:val="1"/>
      <w:numFmt w:val="upperLetter"/>
      <w:lvlText w:val="(%5)"/>
      <w:lvlJc w:val="left"/>
      <w:pPr>
        <w:tabs>
          <w:tab w:val="num" w:pos="3240"/>
        </w:tabs>
        <w:ind w:left="3240" w:hanging="360"/>
      </w:pPr>
    </w:lvl>
    <w:lvl w:ilvl="5" w:tplc="CA3AC6D2" w:tentative="1">
      <w:start w:val="1"/>
      <w:numFmt w:val="upperLetter"/>
      <w:lvlText w:val="(%6)"/>
      <w:lvlJc w:val="left"/>
      <w:pPr>
        <w:tabs>
          <w:tab w:val="num" w:pos="3960"/>
        </w:tabs>
        <w:ind w:left="3960" w:hanging="360"/>
      </w:pPr>
    </w:lvl>
    <w:lvl w:ilvl="6" w:tplc="03507954" w:tentative="1">
      <w:start w:val="1"/>
      <w:numFmt w:val="upperLetter"/>
      <w:lvlText w:val="(%7)"/>
      <w:lvlJc w:val="left"/>
      <w:pPr>
        <w:tabs>
          <w:tab w:val="num" w:pos="4680"/>
        </w:tabs>
        <w:ind w:left="4680" w:hanging="360"/>
      </w:pPr>
    </w:lvl>
    <w:lvl w:ilvl="7" w:tplc="2E223190" w:tentative="1">
      <w:start w:val="1"/>
      <w:numFmt w:val="upperLetter"/>
      <w:lvlText w:val="(%8)"/>
      <w:lvlJc w:val="left"/>
      <w:pPr>
        <w:tabs>
          <w:tab w:val="num" w:pos="5400"/>
        </w:tabs>
        <w:ind w:left="5400" w:hanging="360"/>
      </w:pPr>
    </w:lvl>
    <w:lvl w:ilvl="8" w:tplc="B964A6D6" w:tentative="1">
      <w:start w:val="1"/>
      <w:numFmt w:val="upperLetter"/>
      <w:lvlText w:val="(%9)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46E63292"/>
    <w:multiLevelType w:val="hybridMultilevel"/>
    <w:tmpl w:val="85C431F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C5C35"/>
    <w:multiLevelType w:val="hybridMultilevel"/>
    <w:tmpl w:val="54744B96"/>
    <w:lvl w:ilvl="0" w:tplc="290057B0">
      <w:start w:val="1"/>
      <w:numFmt w:val="upperLetter"/>
      <w:lvlText w:val="%1."/>
      <w:lvlJc w:val="left"/>
      <w:pPr>
        <w:ind w:left="360" w:hanging="360"/>
      </w:pPr>
      <w:rPr>
        <w:rFonts w:eastAsia="+mn-ea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E6532B"/>
    <w:multiLevelType w:val="hybridMultilevel"/>
    <w:tmpl w:val="BD1ED2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F47FAB"/>
    <w:multiLevelType w:val="hybridMultilevel"/>
    <w:tmpl w:val="1FA09EC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/>
        <w:sz w:val="20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6505EC4"/>
    <w:multiLevelType w:val="hybridMultilevel"/>
    <w:tmpl w:val="2722CC4A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492971"/>
    <w:multiLevelType w:val="hybridMultilevel"/>
    <w:tmpl w:val="BEB48BCA"/>
    <w:lvl w:ilvl="0" w:tplc="538A6A6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04359"/>
    <w:multiLevelType w:val="hybridMultilevel"/>
    <w:tmpl w:val="CFA8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4F2256"/>
    <w:multiLevelType w:val="hybridMultilevel"/>
    <w:tmpl w:val="EE18A5C0"/>
    <w:lvl w:ilvl="0" w:tplc="73785F5E">
      <w:start w:val="4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36B29CD"/>
    <w:multiLevelType w:val="hybridMultilevel"/>
    <w:tmpl w:val="8B8E6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D7BF8"/>
    <w:multiLevelType w:val="hybridMultilevel"/>
    <w:tmpl w:val="41360E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952E7B"/>
    <w:multiLevelType w:val="hybridMultilevel"/>
    <w:tmpl w:val="D584D74C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0"/>
  </w:num>
  <w:num w:numId="8">
    <w:abstractNumId w:val="5"/>
  </w:num>
  <w:num w:numId="9">
    <w:abstractNumId w:val="16"/>
  </w:num>
  <w:num w:numId="10">
    <w:abstractNumId w:val="6"/>
  </w:num>
  <w:num w:numId="11">
    <w:abstractNumId w:val="4"/>
  </w:num>
  <w:num w:numId="12">
    <w:abstractNumId w:val="7"/>
  </w:num>
  <w:num w:numId="13">
    <w:abstractNumId w:val="11"/>
  </w:num>
  <w:num w:numId="14">
    <w:abstractNumId w:val="22"/>
  </w:num>
  <w:num w:numId="15">
    <w:abstractNumId w:val="19"/>
  </w:num>
  <w:num w:numId="16">
    <w:abstractNumId w:val="13"/>
  </w:num>
  <w:num w:numId="17">
    <w:abstractNumId w:val="10"/>
  </w:num>
  <w:num w:numId="18">
    <w:abstractNumId w:val="21"/>
  </w:num>
  <w:num w:numId="19">
    <w:abstractNumId w:val="15"/>
  </w:num>
  <w:num w:numId="20">
    <w:abstractNumId w:val="14"/>
  </w:num>
  <w:num w:numId="21">
    <w:abstractNumId w:val="18"/>
  </w:num>
  <w:num w:numId="22">
    <w:abstractNumId w:val="17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441"/>
    <w:rsid w:val="00012E87"/>
    <w:rsid w:val="00016CC6"/>
    <w:rsid w:val="000210CB"/>
    <w:rsid w:val="00025876"/>
    <w:rsid w:val="00033FC3"/>
    <w:rsid w:val="00040845"/>
    <w:rsid w:val="00044910"/>
    <w:rsid w:val="00047963"/>
    <w:rsid w:val="00054DD0"/>
    <w:rsid w:val="000635AF"/>
    <w:rsid w:val="0007250E"/>
    <w:rsid w:val="00073504"/>
    <w:rsid w:val="00080003"/>
    <w:rsid w:val="00090075"/>
    <w:rsid w:val="000A3E7F"/>
    <w:rsid w:val="000A3F3B"/>
    <w:rsid w:val="000C1213"/>
    <w:rsid w:val="000C7041"/>
    <w:rsid w:val="000D08DA"/>
    <w:rsid w:val="000D1E7F"/>
    <w:rsid w:val="000E6905"/>
    <w:rsid w:val="000F16FB"/>
    <w:rsid w:val="000F2F54"/>
    <w:rsid w:val="00107967"/>
    <w:rsid w:val="00124121"/>
    <w:rsid w:val="00126965"/>
    <w:rsid w:val="00143306"/>
    <w:rsid w:val="00147F5F"/>
    <w:rsid w:val="00157872"/>
    <w:rsid w:val="00162373"/>
    <w:rsid w:val="00180197"/>
    <w:rsid w:val="00194CF7"/>
    <w:rsid w:val="001D6E61"/>
    <w:rsid w:val="001D7827"/>
    <w:rsid w:val="001F4121"/>
    <w:rsid w:val="0020089F"/>
    <w:rsid w:val="002064A9"/>
    <w:rsid w:val="00214C1F"/>
    <w:rsid w:val="00215F41"/>
    <w:rsid w:val="00222CDA"/>
    <w:rsid w:val="00225097"/>
    <w:rsid w:val="00233BF8"/>
    <w:rsid w:val="00234BA3"/>
    <w:rsid w:val="00237E23"/>
    <w:rsid w:val="0024085A"/>
    <w:rsid w:val="00250B2D"/>
    <w:rsid w:val="00250E9C"/>
    <w:rsid w:val="00252DB6"/>
    <w:rsid w:val="0025402C"/>
    <w:rsid w:val="00274CD1"/>
    <w:rsid w:val="00283581"/>
    <w:rsid w:val="0029632E"/>
    <w:rsid w:val="002A398A"/>
    <w:rsid w:val="002A52E6"/>
    <w:rsid w:val="002C79EB"/>
    <w:rsid w:val="002E2EF4"/>
    <w:rsid w:val="002F1E51"/>
    <w:rsid w:val="003453FF"/>
    <w:rsid w:val="00347D8B"/>
    <w:rsid w:val="00351726"/>
    <w:rsid w:val="0036098A"/>
    <w:rsid w:val="00370D05"/>
    <w:rsid w:val="00373A2C"/>
    <w:rsid w:val="003A083D"/>
    <w:rsid w:val="003A2A48"/>
    <w:rsid w:val="003B08D3"/>
    <w:rsid w:val="003C30B6"/>
    <w:rsid w:val="003C6479"/>
    <w:rsid w:val="003D5CB5"/>
    <w:rsid w:val="003F0888"/>
    <w:rsid w:val="00413674"/>
    <w:rsid w:val="004177B6"/>
    <w:rsid w:val="00420F56"/>
    <w:rsid w:val="00435195"/>
    <w:rsid w:val="0044606D"/>
    <w:rsid w:val="00453E49"/>
    <w:rsid w:val="00467D32"/>
    <w:rsid w:val="00475786"/>
    <w:rsid w:val="00480A1B"/>
    <w:rsid w:val="004A069D"/>
    <w:rsid w:val="004A652E"/>
    <w:rsid w:val="004B3A49"/>
    <w:rsid w:val="004C2B94"/>
    <w:rsid w:val="004D56E9"/>
    <w:rsid w:val="00554A31"/>
    <w:rsid w:val="0056329E"/>
    <w:rsid w:val="005656FD"/>
    <w:rsid w:val="00583DE9"/>
    <w:rsid w:val="005864F4"/>
    <w:rsid w:val="00590370"/>
    <w:rsid w:val="00590A3A"/>
    <w:rsid w:val="00591293"/>
    <w:rsid w:val="005C3709"/>
    <w:rsid w:val="005C5C86"/>
    <w:rsid w:val="005D06DA"/>
    <w:rsid w:val="005D301D"/>
    <w:rsid w:val="005D5F1A"/>
    <w:rsid w:val="005D62D1"/>
    <w:rsid w:val="005F1C7C"/>
    <w:rsid w:val="005F418F"/>
    <w:rsid w:val="006102D0"/>
    <w:rsid w:val="00611712"/>
    <w:rsid w:val="00622D87"/>
    <w:rsid w:val="00622EC8"/>
    <w:rsid w:val="00630DED"/>
    <w:rsid w:val="00631E00"/>
    <w:rsid w:val="00635B31"/>
    <w:rsid w:val="00637A48"/>
    <w:rsid w:val="00654D65"/>
    <w:rsid w:val="00661F2B"/>
    <w:rsid w:val="006643E6"/>
    <w:rsid w:val="00664CC4"/>
    <w:rsid w:val="00670AAD"/>
    <w:rsid w:val="0069607F"/>
    <w:rsid w:val="006962D4"/>
    <w:rsid w:val="006B4E28"/>
    <w:rsid w:val="006C18E4"/>
    <w:rsid w:val="006C3B93"/>
    <w:rsid w:val="006D13BA"/>
    <w:rsid w:val="006E476D"/>
    <w:rsid w:val="006E60AF"/>
    <w:rsid w:val="006F0880"/>
    <w:rsid w:val="00705149"/>
    <w:rsid w:val="007141C0"/>
    <w:rsid w:val="0071497E"/>
    <w:rsid w:val="007331E4"/>
    <w:rsid w:val="0073327C"/>
    <w:rsid w:val="00746E7E"/>
    <w:rsid w:val="00747C0B"/>
    <w:rsid w:val="00795D27"/>
    <w:rsid w:val="007B0E7A"/>
    <w:rsid w:val="007B6ED6"/>
    <w:rsid w:val="007D3FBF"/>
    <w:rsid w:val="00802478"/>
    <w:rsid w:val="00825F74"/>
    <w:rsid w:val="008360CD"/>
    <w:rsid w:val="008473AC"/>
    <w:rsid w:val="00847F5C"/>
    <w:rsid w:val="0085339F"/>
    <w:rsid w:val="00853D8A"/>
    <w:rsid w:val="00857AE0"/>
    <w:rsid w:val="00862075"/>
    <w:rsid w:val="0086242A"/>
    <w:rsid w:val="00891A54"/>
    <w:rsid w:val="00891AFE"/>
    <w:rsid w:val="008923D7"/>
    <w:rsid w:val="008A0347"/>
    <w:rsid w:val="008B11F7"/>
    <w:rsid w:val="008B61C3"/>
    <w:rsid w:val="008C16E6"/>
    <w:rsid w:val="008C2117"/>
    <w:rsid w:val="008C4494"/>
    <w:rsid w:val="008E1180"/>
    <w:rsid w:val="008E1D9A"/>
    <w:rsid w:val="008F3D4E"/>
    <w:rsid w:val="00901229"/>
    <w:rsid w:val="00904078"/>
    <w:rsid w:val="009070F9"/>
    <w:rsid w:val="00910FDA"/>
    <w:rsid w:val="00911710"/>
    <w:rsid w:val="009177E4"/>
    <w:rsid w:val="009215DD"/>
    <w:rsid w:val="00926FA5"/>
    <w:rsid w:val="009330C7"/>
    <w:rsid w:val="0093574B"/>
    <w:rsid w:val="009357FE"/>
    <w:rsid w:val="009371C0"/>
    <w:rsid w:val="00944F64"/>
    <w:rsid w:val="00951134"/>
    <w:rsid w:val="009524B3"/>
    <w:rsid w:val="00956210"/>
    <w:rsid w:val="00965170"/>
    <w:rsid w:val="00986754"/>
    <w:rsid w:val="009C2A5B"/>
    <w:rsid w:val="009C43D1"/>
    <w:rsid w:val="009C4C9E"/>
    <w:rsid w:val="009D36F9"/>
    <w:rsid w:val="009D4A9D"/>
    <w:rsid w:val="009D7DE5"/>
    <w:rsid w:val="009E6409"/>
    <w:rsid w:val="00A00199"/>
    <w:rsid w:val="00A06257"/>
    <w:rsid w:val="00A063CA"/>
    <w:rsid w:val="00A15876"/>
    <w:rsid w:val="00A1670D"/>
    <w:rsid w:val="00A36FEB"/>
    <w:rsid w:val="00A41BA9"/>
    <w:rsid w:val="00A41DD4"/>
    <w:rsid w:val="00A47925"/>
    <w:rsid w:val="00A5051B"/>
    <w:rsid w:val="00A57BC5"/>
    <w:rsid w:val="00A60886"/>
    <w:rsid w:val="00A65B37"/>
    <w:rsid w:val="00A71012"/>
    <w:rsid w:val="00A71228"/>
    <w:rsid w:val="00A72D47"/>
    <w:rsid w:val="00A8182C"/>
    <w:rsid w:val="00A95758"/>
    <w:rsid w:val="00AA4C72"/>
    <w:rsid w:val="00AA5B3E"/>
    <w:rsid w:val="00AA717C"/>
    <w:rsid w:val="00AE7834"/>
    <w:rsid w:val="00AF3B7E"/>
    <w:rsid w:val="00AF545E"/>
    <w:rsid w:val="00AF7747"/>
    <w:rsid w:val="00B03079"/>
    <w:rsid w:val="00B07441"/>
    <w:rsid w:val="00B11F9A"/>
    <w:rsid w:val="00B227A6"/>
    <w:rsid w:val="00B402E2"/>
    <w:rsid w:val="00B63AF0"/>
    <w:rsid w:val="00B80426"/>
    <w:rsid w:val="00B807CA"/>
    <w:rsid w:val="00B82D20"/>
    <w:rsid w:val="00B95115"/>
    <w:rsid w:val="00B96AD9"/>
    <w:rsid w:val="00BB042E"/>
    <w:rsid w:val="00BE4023"/>
    <w:rsid w:val="00BE62E8"/>
    <w:rsid w:val="00BE7CA9"/>
    <w:rsid w:val="00BF0936"/>
    <w:rsid w:val="00C016C5"/>
    <w:rsid w:val="00C05E01"/>
    <w:rsid w:val="00C1237C"/>
    <w:rsid w:val="00C2024F"/>
    <w:rsid w:val="00C21B4B"/>
    <w:rsid w:val="00C22128"/>
    <w:rsid w:val="00C321A8"/>
    <w:rsid w:val="00C32307"/>
    <w:rsid w:val="00C411B4"/>
    <w:rsid w:val="00C41818"/>
    <w:rsid w:val="00C74F26"/>
    <w:rsid w:val="00C7790C"/>
    <w:rsid w:val="00C80F3D"/>
    <w:rsid w:val="00CA1C9C"/>
    <w:rsid w:val="00CB4AAD"/>
    <w:rsid w:val="00CB6BB3"/>
    <w:rsid w:val="00CE193B"/>
    <w:rsid w:val="00CE4ECB"/>
    <w:rsid w:val="00D151F3"/>
    <w:rsid w:val="00D25974"/>
    <w:rsid w:val="00D34F42"/>
    <w:rsid w:val="00D44803"/>
    <w:rsid w:val="00D450CD"/>
    <w:rsid w:val="00D50069"/>
    <w:rsid w:val="00D700A3"/>
    <w:rsid w:val="00D743BF"/>
    <w:rsid w:val="00D82536"/>
    <w:rsid w:val="00D903E5"/>
    <w:rsid w:val="00D923B5"/>
    <w:rsid w:val="00D95CC3"/>
    <w:rsid w:val="00D96778"/>
    <w:rsid w:val="00D97CF1"/>
    <w:rsid w:val="00DC6DB2"/>
    <w:rsid w:val="00DD159C"/>
    <w:rsid w:val="00DD2025"/>
    <w:rsid w:val="00DE6E60"/>
    <w:rsid w:val="00DF23F5"/>
    <w:rsid w:val="00DF3E4C"/>
    <w:rsid w:val="00E060B7"/>
    <w:rsid w:val="00E127AA"/>
    <w:rsid w:val="00E2030D"/>
    <w:rsid w:val="00E41A67"/>
    <w:rsid w:val="00E45829"/>
    <w:rsid w:val="00E47A5E"/>
    <w:rsid w:val="00E60B66"/>
    <w:rsid w:val="00E70396"/>
    <w:rsid w:val="00E7436B"/>
    <w:rsid w:val="00E76CCE"/>
    <w:rsid w:val="00E80643"/>
    <w:rsid w:val="00E852AE"/>
    <w:rsid w:val="00EA03FD"/>
    <w:rsid w:val="00EB318A"/>
    <w:rsid w:val="00EB3A21"/>
    <w:rsid w:val="00EB54DE"/>
    <w:rsid w:val="00EC23C2"/>
    <w:rsid w:val="00EC70C2"/>
    <w:rsid w:val="00EC794B"/>
    <w:rsid w:val="00EF06ED"/>
    <w:rsid w:val="00F008CB"/>
    <w:rsid w:val="00F05C2E"/>
    <w:rsid w:val="00F26C4E"/>
    <w:rsid w:val="00F347CD"/>
    <w:rsid w:val="00F844E9"/>
    <w:rsid w:val="00F968A0"/>
    <w:rsid w:val="00FB0C47"/>
    <w:rsid w:val="00FB1CEF"/>
    <w:rsid w:val="00FB3BE3"/>
    <w:rsid w:val="00FB440A"/>
    <w:rsid w:val="00FB4FD7"/>
    <w:rsid w:val="00FD4169"/>
    <w:rsid w:val="00FE0C35"/>
    <w:rsid w:val="00FE3986"/>
    <w:rsid w:val="00FE60E7"/>
    <w:rsid w:val="00FF1CAF"/>
    <w:rsid w:val="00FF5F10"/>
    <w:rsid w:val="00FF6711"/>
    <w:rsid w:val="03A6475D"/>
    <w:rsid w:val="1B9F1B8E"/>
    <w:rsid w:val="525D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42CDA3"/>
  <w15:docId w15:val="{80AA72F7-4D74-49CD-8775-722AFA029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47C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47CD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47CD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47CD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47CD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sid w:val="00F347CD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F347C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F347CD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F347CD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347CD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F347CD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347CD"/>
    <w:rPr>
      <w:b/>
      <w:bCs/>
    </w:rPr>
  </w:style>
  <w:style w:type="character" w:styleId="Emphasis">
    <w:name w:val="Emphasis"/>
    <w:uiPriority w:val="20"/>
    <w:qFormat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347C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347C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qFormat/>
    <w:rsid w:val="00F347CD"/>
    <w:rPr>
      <w:i/>
      <w:iCs/>
    </w:rPr>
  </w:style>
  <w:style w:type="character" w:styleId="IntenseEmphasis">
    <w:name w:val="Intense Emphasis"/>
    <w:uiPriority w:val="21"/>
    <w:qFormat/>
    <w:rsid w:val="00F347CD"/>
    <w:rPr>
      <w:b/>
      <w:bCs/>
    </w:rPr>
  </w:style>
  <w:style w:type="character" w:styleId="SubtleReference">
    <w:name w:val="Subtle Reference"/>
    <w:uiPriority w:val="31"/>
    <w:qFormat/>
    <w:rsid w:val="00F347CD"/>
    <w:rPr>
      <w:smallCaps/>
    </w:rPr>
  </w:style>
  <w:style w:type="character" w:styleId="IntenseReference">
    <w:name w:val="Intense Reference"/>
    <w:uiPriority w:val="32"/>
    <w:qFormat/>
    <w:rsid w:val="00F347CD"/>
    <w:rPr>
      <w:smallCaps/>
      <w:spacing w:val="5"/>
      <w:u w:val="single"/>
    </w:rPr>
  </w:style>
  <w:style w:type="character" w:styleId="BookTitle">
    <w:name w:val="Book Title"/>
    <w:uiPriority w:val="33"/>
    <w:qFormat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unhideWhenUsed/>
    <w:rsid w:val="00B82D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0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8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7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80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89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pa2010.itap.purdue.edu/Business/businessatpurdue/_layouts/15/WopiFrame.aspx?sourcedoc=/Business/businessatpurdue/QRCs/Ariba%20QRC%20-%20Setting%20Profile%20Accounting%20and%20Shipping-Delivery%20Information%20in%20Ariba.docx&amp;action=default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yperlink" Target="http://www.purdue.edu/business/procurement/xls/vendornamingstandards.xlsx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hyperlink" Target="https://spa2010.itap.purdue.edu/Business/businessatpurdue/_layouts/15/WopiFrame.aspx?sourcedoc=/Business/businessatpurdue/QRCs/New%20Design%20-%20Split%20Accounting%20in%20Ariba%20QRC.docx&amp;action=default&amp;Source=https%3A%2F%2Fspa2010%2Eitap%2Epurdue%2Eedu%2FBusiness%2Fbusinessatpurdue%2FPages%2Fariba%2Easpx&amp;DefaultItemOpen=1&amp;DefaultItemOpen=1" TargetMode="External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spa2010.itap.purdue.edu/Business/businessatpurdue/_layouts/WopiFrame.aspx?sourcedoc=/Business/businessatpurdue/QRCs/New%20Design%20-%20Searching%20for%20Supplier%20in%20Ariba%20P2P%20QRC.docx&amp;action=default&amp;Source=https%3A%2F%2Fspa2010%2Eitap%2Epurdue%2Eedu%2FBusiness%2Fbusinessatpurdue%2FPages%2Fariba%2Easpx%3FRootFolder%3D%252FBusiness%252Fbusinessatpurdue%252FQRCs&amp;DefaultItemOpen=1&amp;DefaultItemOpen=1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image" Target="media/image37.png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image" Target="media/image5.png"/><Relationship Id="rId14" Type="http://schemas.openxmlformats.org/officeDocument/2006/relationships/hyperlink" Target="http://www.purdue.edu/employeeportal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https://sp2013.itap.purdue.edu/businessservices/procure/businessanalyst/QRCs/New%20Design%20-%20Adding%20or%20Deleting%20an%20Attachment%20to%20a%20Requisition%20in%20Ariba%20QRC.docx" TargetMode="External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8" Type="http://schemas.openxmlformats.org/officeDocument/2006/relationships/settings" Target="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hyperlink" Target="https://spa2010.itap.purdue.edu/Business/businessatpurdue/_layouts/15/WopiFrame.aspx?sourcedoc=/Business/businessatpurdue/QRCs/Ariba%20QRC%20-%20Edit%20Email%20Notifications%20in%20Ariba.docx&amp;action=default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s://spa2010.itap.purdue.edu/Business/businessatpurdue/_layouts/WordViewer.aspx?id=/Business/businessatpurdue/QRCs/Searching%20for%20Vendor%20in%20SAP.docx&amp;Source=https%3A%2F%2Fspa2010%2Eitap%2Epurdue%2Eedu%2FBusiness%2Fbusinessatpurdue%2FPages%2Fariba%2Easpx&amp;DefaultItemOpen=1" TargetMode="External"/><Relationship Id="rId46" Type="http://schemas.openxmlformats.org/officeDocument/2006/relationships/image" Target="media/image28.png"/><Relationship Id="rId59" Type="http://schemas.openxmlformats.org/officeDocument/2006/relationships/header" Target="header1.xml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54" Type="http://schemas.openxmlformats.org/officeDocument/2006/relationships/hyperlink" Target="https://spa2010.itap.purdue.edu/Business/businessatpurdue/_layouts/15/WopiFrame.aspx?sourcedoc=/Business/businessatpurdue/QRCs/New%20Design%20-%20Adding%20or%20Deleting%20Approver%20or%20Watcher%20to%20Approval%20Flow%20in%20Ariba%20QRC.docx&amp;action=default&amp;Source=https%3A%2F%2Fspa2010%2Eitap%2Epurdue%2Eedu%2FBusiness%2Fbusinessatpurdue%2FPages%2Fariba%2Easpx&amp;DefaultItemOpen=1&amp;DefaultItemOpen=1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hyperlink" Target="https://spa2010.itap.purdue.edu/Business/businessatpurdue/_layouts/15/WopiFrame.aspx?sourcedoc=/Business/businessatpurdue/QRCs/New%20Design%20-%20Monitoring%20and%20Editing%20Requisitions%20in%20Ariba%20QRC.docx&amp;action=default&amp;Source=https%3A%2F%2Fspa2010%2Eitap%2Epurdue%2Eedu%2FBusiness%2Fbusinessatpurdue%2FPages%2Fariba%2Easpx&amp;DefaultItemOpen=1&amp;DefaultItemOpen=1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clawson\Local%20Settings\Temporary%20Internet%20Files\Content.Outlook\IG5FXCTC\TemplateForB@PProcess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cts xmlns="46ed4b1b-1fa4-4f53-b39f-410087e53c84">
      <UserInfo>
        <DisplayName>i:0#.w|onepurdue\stinebau</DisplayName>
        <AccountId>34</AccountId>
        <AccountType/>
      </UserInfo>
    </Contacts>
    <Description0 xmlns="46ed4b1b-1fa4-4f53-b39f-410087e53c84" xsi:nil="true"/>
    <Responsible_x0020_Org_x0020_Unit xmlns="46ed4b1b-1fa4-4f53-b39f-410087e53c84">
      <Value>8</Value>
    </Responsible_x0020_Org_x0020_Unit>
    <Category xmlns="46ed4b1b-1fa4-4f53-b39f-410087e53c84">
      <Value>39</Value>
      <Value>64</Value>
    </Category>
    <Owner_x003a_ xmlns="46ed4b1b-1fa4-4f53-b39f-410087e53c84">
      <UserInfo>
        <DisplayName>i:0#.w|onepurdue\gilberbl</DisplayName>
        <AccountId>2009</AccountId>
        <AccountType/>
      </UserInfo>
    </Owner_x003a_>
    <Course_x0020__x0023_ xmlns="46ed4b1b-1fa4-4f53-b39f-410087e53c84"/>
    <Training_x0020_Category xmlns="46ed4b1b-1fa4-4f53-b39f-410087e53c84">
      <Value>18</Value>
      <Value>23</Value>
    </Training_x0020_Category>
    <Needs_x0020_Updated xmlns="46ed4b1b-1fa4-4f53-b39f-410087e53c84">false</Needs_x0020_Updated>
    <Workstream xmlns="46ed4b1b-1fa4-4f53-b39f-410087e53c84" xsi:nil="true"/>
    <Issue_x002f_Comments xmlns="46ed4b1b-1fa4-4f53-b39f-410087e53c84" xsi:nil="true"/>
    <Project xmlns="46ed4b1b-1fa4-4f53-b39f-410087e53c84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464DD69C5AF94F8FC663F47ECE78CF" ma:contentTypeVersion="30" ma:contentTypeDescription="Create a new document." ma:contentTypeScope="" ma:versionID="e0673aa6b6a73fa749e11548274aabea">
  <xsd:schema xmlns:xsd="http://www.w3.org/2001/XMLSchema" xmlns:xs="http://www.w3.org/2001/XMLSchema" xmlns:p="http://schemas.microsoft.com/office/2006/metadata/properties" xmlns:ns2="46ed4b1b-1fa4-4f53-b39f-410087e53c84" targetNamespace="http://schemas.microsoft.com/office/2006/metadata/properties" ma:root="true" ma:fieldsID="c9daf563680718f06aa21899dec8bc5a" ns2:_="">
    <xsd:import namespace="46ed4b1b-1fa4-4f53-b39f-410087e53c84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Responsible_x0020_Org_x0020_Unit" minOccurs="0"/>
                <xsd:element ref="ns2:Category" minOccurs="0"/>
                <xsd:element ref="ns2:Course_x0020__x0023_" minOccurs="0"/>
                <xsd:element ref="ns2:Training_x0020_Category" minOccurs="0"/>
                <xsd:element ref="ns2:Contacts" minOccurs="0"/>
                <xsd:element ref="ns2:Owner_x003a_" minOccurs="0"/>
                <xsd:element ref="ns2:Project" minOccurs="0"/>
                <xsd:element ref="ns2:Workstream" minOccurs="0"/>
                <xsd:element ref="ns2:Needs_x0020_Updated" minOccurs="0"/>
                <xsd:element ref="ns2:Issue_x002f_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ed4b1b-1fa4-4f53-b39f-410087e53c84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Text">
          <xsd:maxLength value="255"/>
        </xsd:restriction>
      </xsd:simpleType>
    </xsd:element>
    <xsd:element name="Responsible_x0020_Org_x0020_Unit" ma:index="3" nillable="true" ma:displayName="Responsible Org Unit" ma:list="{8d7c7302-4d3c-4c41-9daf-f3cc8e9ce6c2}" ma:internalName="Responsible_x0020_Org_x0020_Unit" ma:showField="Title" ma:web="11d0b1e5-8565-4ed6-8cc8-51107b1b8f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ategory" ma:index="4" nillable="true" ma:displayName="Category" ma:list="{191e1d60-c95f-463c-a58f-a39b2fe5a38c}" ma:internalName="Category" ma:readOnly="false" ma:showField="Title" ma:web="11d0b1e5-8565-4ed6-8cc8-51107b1b8f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20__x0023_" ma:index="5" nillable="true" ma:displayName="Course #" ma:list="{5aea6892-069d-460e-8f3c-1200e931f629}" ma:internalName="Course_x0020__x0023_" ma:showField="Title" ma:web="11d0b1e5-8565-4ed6-8cc8-51107b1b8f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raining_x0020_Category" ma:index="6" nillable="true" ma:displayName="Training Category" ma:list="{b70be2f7-212a-4129-923d-cf34e075edcb}" ma:internalName="Training_x0020_Category" ma:showField="Title" ma:web="11d0b1e5-8565-4ed6-8cc8-51107b1b8f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acts" ma:index="7" nillable="true" ma:displayName="Contact(s)" ma:list="UserInfo" ma:SharePointGroup="0" ma:internalName="Contact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wner_x003a_" ma:index="8" nillable="true" ma:displayName="Owner(s)" ma:list="UserInfo" ma:SharePointGroup="0" ma:internalName="Owner_x003a_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15" nillable="true" ma:displayName="Project" ma:internalName="Proje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CM"/>
                    <xsd:enumeration value="EAM"/>
                    <xsd:enumeration value="Finance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  <xsd:element name="Workstream" ma:index="16" nillable="true" ma:displayName="Workstream" ma:format="Dropdown" ma:internalName="Workstream">
      <xsd:simpleType>
        <xsd:restriction base="dms:Choice">
          <xsd:enumeration value="Benefits"/>
          <xsd:enumeration value="Compensation"/>
          <xsd:enumeration value="Learning"/>
          <xsd:enumeration value="Offboarding"/>
          <xsd:enumeration value="Onboarding"/>
          <xsd:enumeration value="Organizational Management"/>
          <xsd:enumeration value="Payroll &amp; Tax"/>
          <xsd:enumeration value="Performance/Goal Management"/>
          <xsd:enumeration value="Position Management"/>
          <xsd:enumeration value="Recruiting"/>
          <xsd:enumeration value="Security Roles &amp; Access"/>
          <xsd:enumeration value="Summer Pay"/>
          <xsd:enumeration value="Time &amp; Time Off/Leaves"/>
        </xsd:restriction>
      </xsd:simpleType>
    </xsd:element>
    <xsd:element name="Needs_x0020_Updated" ma:index="17" nillable="true" ma:displayName="Needs Updated" ma:default="0" ma:internalName="Needs_x0020_Updated">
      <xsd:simpleType>
        <xsd:restriction base="dms:Boolean"/>
      </xsd:simpleType>
    </xsd:element>
    <xsd:element name="Issue_x002f_Comments" ma:index="18" nillable="true" ma:displayName="Issue/Comments" ma:internalName="Issue_x002f_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9EA30-835A-4B51-AAA9-0C45AAA399BA}">
  <ds:schemaRefs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46ed4b1b-1fa4-4f53-b39f-410087e53c84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480C28-C0F5-4C2D-BD56-0401249A0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ed4b1b-1fa4-4f53-b39f-410087e53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A5FF0B0-D044-4321-AFEF-8973F0638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TemplateForB@PProcesses</Template>
  <TotalTime>0</TotalTime>
  <Pages>13</Pages>
  <Words>1918</Words>
  <Characters>10939</Characters>
  <Application>Microsoft Office Word</Application>
  <DocSecurity>4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12832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deallen@ariba.com</dc:creator>
  <cp:lastModifiedBy>Nemeth, Sharon C</cp:lastModifiedBy>
  <cp:revision>2</cp:revision>
  <cp:lastPrinted>2015-04-30T20:54:00Z</cp:lastPrinted>
  <dcterms:created xsi:type="dcterms:W3CDTF">2019-09-18T12:46:00Z</dcterms:created>
  <dcterms:modified xsi:type="dcterms:W3CDTF">2019-09-18T12:46:00Z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0x010100F0464DD69C5AF94F8FC663F47ECE78CF</vt:lpwstr>
  </property>
</Properties>
</file>