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18D3"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sz w:val="24"/>
          <w:szCs w:val="24"/>
        </w:rPr>
        <w:t>I suggest booking through AAA for any Purdue Employees. You may go through Concur the travel system however it would be a little more timely (in my opinion). Concur is located under myPurdue (via the travel icon below).</w:t>
      </w:r>
    </w:p>
    <w:p w14:paraId="7B442D0B"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sz w:val="24"/>
          <w:szCs w:val="24"/>
        </w:rPr>
        <w:t> </w:t>
      </w:r>
    </w:p>
    <w:p w14:paraId="0180E966"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noProof/>
          <w:sz w:val="24"/>
          <w:szCs w:val="24"/>
        </w:rPr>
        <w:drawing>
          <wp:inline distT="0" distB="0" distL="0" distR="0" wp14:anchorId="2969D1AB" wp14:editId="5B9D5FEA">
            <wp:extent cx="3164840" cy="763270"/>
            <wp:effectExtent l="0" t="0" r="16510" b="17780"/>
            <wp:docPr id="2" name="x_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164840" cy="763270"/>
                    </a:xfrm>
                    <a:prstGeom prst="rect">
                      <a:avLst/>
                    </a:prstGeom>
                    <a:noFill/>
                    <a:ln>
                      <a:noFill/>
                    </a:ln>
                  </pic:spPr>
                </pic:pic>
              </a:graphicData>
            </a:graphic>
          </wp:inline>
        </w:drawing>
      </w:r>
    </w:p>
    <w:p w14:paraId="49869ED5" w14:textId="77777777" w:rsidR="00E76720" w:rsidRPr="00E76720" w:rsidRDefault="00E76720" w:rsidP="00E76720">
      <w:pPr>
        <w:spacing w:after="0" w:line="240" w:lineRule="auto"/>
        <w:rPr>
          <w:rFonts w:ascii="Aptos" w:eastAsia="Calibri" w:hAnsi="Aptos" w:cs="Calibri"/>
        </w:rPr>
      </w:pPr>
      <w:r w:rsidRPr="00E76720">
        <w:rPr>
          <w:rFonts w:ascii="Arial" w:eastAsia="Calibri" w:hAnsi="Arial" w:cs="Arial"/>
          <w:color w:val="333333"/>
          <w:sz w:val="24"/>
          <w:szCs w:val="24"/>
          <w:shd w:val="clear" w:color="auto" w:fill="FFFFFF"/>
        </w:rPr>
        <w:t> </w:t>
      </w:r>
    </w:p>
    <w:p w14:paraId="59701DBD" w14:textId="2804D1A4" w:rsidR="00E76720" w:rsidRDefault="00E76720" w:rsidP="00E76720">
      <w:pPr>
        <w:spacing w:after="0" w:line="240" w:lineRule="auto"/>
        <w:rPr>
          <w:rFonts w:eastAsia="Calibri" w:cstheme="minorHAnsi"/>
          <w:color w:val="333333"/>
          <w:shd w:val="clear" w:color="auto" w:fill="FFFFFF"/>
        </w:rPr>
      </w:pPr>
      <w:r>
        <w:rPr>
          <w:rFonts w:eastAsia="Calibri" w:cstheme="minorHAnsi"/>
          <w:color w:val="333333"/>
          <w:shd w:val="clear" w:color="auto" w:fill="FFFFFF"/>
        </w:rPr>
        <w:t xml:space="preserve">For AAA, please see contacts below. I would recommend calling someone to book your travel. </w:t>
      </w:r>
    </w:p>
    <w:p w14:paraId="386179A1" w14:textId="77777777" w:rsidR="00E76720" w:rsidRDefault="00E76720" w:rsidP="00E76720">
      <w:pPr>
        <w:spacing w:after="0" w:line="240" w:lineRule="auto"/>
        <w:rPr>
          <w:rFonts w:eastAsia="Calibri" w:cstheme="minorHAnsi"/>
          <w:color w:val="333333"/>
        </w:rPr>
      </w:pPr>
    </w:p>
    <w:p w14:paraId="4C8834BC" w14:textId="4D26BCD1" w:rsidR="00E76720" w:rsidRPr="00E76720" w:rsidRDefault="00E76720" w:rsidP="00E76720">
      <w:pPr>
        <w:spacing w:after="0" w:line="240" w:lineRule="auto"/>
        <w:rPr>
          <w:rFonts w:eastAsia="Calibri" w:cstheme="minorHAnsi"/>
        </w:rPr>
      </w:pPr>
      <w:r w:rsidRPr="00E76720">
        <w:rPr>
          <w:rFonts w:eastAsia="Calibri" w:cstheme="minorHAnsi"/>
          <w:b/>
          <w:bCs/>
          <w:color w:val="333333"/>
          <w:u w:val="single"/>
        </w:rPr>
        <w:t>Domestic</w:t>
      </w:r>
      <w:r w:rsidRPr="00E76720">
        <w:rPr>
          <w:rFonts w:eastAsia="Calibri" w:cstheme="minorHAnsi"/>
          <w:color w:val="333333"/>
        </w:rPr>
        <w:br/>
      </w:r>
      <w:r w:rsidRPr="00E76720">
        <w:rPr>
          <w:rFonts w:eastAsia="Calibri" w:cstheme="minorHAnsi"/>
          <w:color w:val="333333"/>
          <w:shd w:val="clear" w:color="auto" w:fill="FFFFFF"/>
        </w:rPr>
        <w:t>Phone: 800-381-0971</w:t>
      </w:r>
    </w:p>
    <w:p w14:paraId="205BF00F" w14:textId="12BB6413" w:rsidR="00E76720" w:rsidRPr="00E76720" w:rsidRDefault="00E76720" w:rsidP="00E76720">
      <w:pPr>
        <w:spacing w:after="0" w:line="240" w:lineRule="auto"/>
        <w:rPr>
          <w:rFonts w:eastAsia="Calibri" w:cstheme="minorHAnsi"/>
        </w:rPr>
      </w:pPr>
      <w:r w:rsidRPr="00E76720">
        <w:rPr>
          <w:rFonts w:eastAsia="Calibri" w:cstheme="minorHAnsi"/>
          <w:color w:val="333333"/>
          <w:shd w:val="clear" w:color="auto" w:fill="FFFFFF"/>
        </w:rPr>
        <w:t>Email: </w:t>
      </w:r>
      <w:hyperlink r:id="rId7" w:tgtFrame="_blank" w:tooltip="purduetravel@aca.aaa.com" w:history="1">
        <w:r w:rsidRPr="00E76720">
          <w:rPr>
            <w:rFonts w:eastAsia="Calibri" w:cstheme="minorHAnsi"/>
            <w:b/>
            <w:bCs/>
            <w:color w:val="000000"/>
            <w:u w:val="single"/>
            <w:bdr w:val="none" w:sz="0" w:space="0" w:color="auto" w:frame="1"/>
            <w:shd w:val="clear" w:color="auto" w:fill="FFFFFF"/>
          </w:rPr>
          <w:t>purduetravel@aca.aaa.com</w:t>
        </w:r>
      </w:hyperlink>
      <w:r w:rsidRPr="00E76720">
        <w:rPr>
          <w:rFonts w:eastAsia="Calibri" w:cstheme="minorHAnsi"/>
        </w:rPr>
        <w:t> </w:t>
      </w:r>
    </w:p>
    <w:p w14:paraId="6750E87D" w14:textId="62266E9F" w:rsidR="00E76720" w:rsidRDefault="00E76720" w:rsidP="00E76720">
      <w:pPr>
        <w:spacing w:after="0" w:line="240" w:lineRule="auto"/>
        <w:rPr>
          <w:rFonts w:ascii="Calibri" w:eastAsia="Calibri" w:hAnsi="Calibri" w:cs="Calibri"/>
        </w:rPr>
      </w:pPr>
    </w:p>
    <w:p w14:paraId="776EBBA6" w14:textId="4F7F04D7" w:rsidR="00E76720" w:rsidRPr="00E76720" w:rsidRDefault="00E76720" w:rsidP="00E76720">
      <w:pPr>
        <w:spacing w:after="0" w:line="240" w:lineRule="auto"/>
        <w:rPr>
          <w:rFonts w:ascii="Calibri" w:eastAsia="Calibri" w:hAnsi="Calibri" w:cs="Calibri"/>
          <w:b/>
          <w:bCs/>
          <w:u w:val="single"/>
        </w:rPr>
      </w:pPr>
      <w:r w:rsidRPr="00E76720">
        <w:rPr>
          <w:rFonts w:ascii="Calibri" w:eastAsia="Calibri" w:hAnsi="Calibri" w:cs="Calibri"/>
          <w:b/>
          <w:bCs/>
          <w:u w:val="single"/>
        </w:rPr>
        <w:t>International</w:t>
      </w:r>
    </w:p>
    <w:p w14:paraId="19058035" w14:textId="286493AC" w:rsidR="00E76720" w:rsidRDefault="00E76720" w:rsidP="00E76720">
      <w:pPr>
        <w:spacing w:after="0" w:line="240" w:lineRule="auto"/>
        <w:rPr>
          <w:rFonts w:ascii="Calibri" w:eastAsia="Calibri" w:hAnsi="Calibri" w:cs="Calibri"/>
        </w:rPr>
      </w:pPr>
      <w:r>
        <w:rPr>
          <w:rFonts w:ascii="Calibri" w:eastAsia="Calibri" w:hAnsi="Calibri" w:cs="Calibri"/>
        </w:rPr>
        <w:t>Phone: 888-214-4340</w:t>
      </w:r>
    </w:p>
    <w:p w14:paraId="3581EBFA" w14:textId="77777777" w:rsidR="00E76720" w:rsidRDefault="00E76720" w:rsidP="00E76720">
      <w:pPr>
        <w:spacing w:after="0" w:line="240" w:lineRule="auto"/>
        <w:rPr>
          <w:rFonts w:ascii="Calibri" w:eastAsia="Calibri" w:hAnsi="Calibri" w:cs="Calibri"/>
        </w:rPr>
      </w:pPr>
    </w:p>
    <w:p w14:paraId="79B98FDA" w14:textId="77777777" w:rsidR="00A07296" w:rsidRDefault="00A07296" w:rsidP="00E76720">
      <w:pPr>
        <w:spacing w:after="0" w:line="240" w:lineRule="auto"/>
        <w:rPr>
          <w:rFonts w:ascii="Calibri" w:eastAsia="Calibri" w:hAnsi="Calibri" w:cs="Calibri"/>
        </w:rPr>
      </w:pPr>
      <w:r>
        <w:rPr>
          <w:rFonts w:ascii="Calibri" w:eastAsia="Calibri" w:hAnsi="Calibri" w:cs="Calibri"/>
        </w:rPr>
        <w:t xml:space="preserve">Prior to contacting them you should complete your travel profile on concur. </w:t>
      </w:r>
    </w:p>
    <w:p w14:paraId="02D29265" w14:textId="77777777" w:rsidR="00A07296" w:rsidRDefault="00A07296" w:rsidP="00E76720">
      <w:pPr>
        <w:spacing w:after="0" w:line="240" w:lineRule="auto"/>
        <w:rPr>
          <w:rFonts w:ascii="Calibri" w:eastAsia="Calibri" w:hAnsi="Calibri" w:cs="Calibri"/>
        </w:rPr>
      </w:pPr>
    </w:p>
    <w:p w14:paraId="223E7152" w14:textId="77777777" w:rsidR="00A07296" w:rsidRDefault="00A07296" w:rsidP="00A07296">
      <w:r>
        <w:t xml:space="preserve">Please see the directions below. </w:t>
      </w:r>
    </w:p>
    <w:p w14:paraId="75E190B7" w14:textId="77777777" w:rsidR="00A07296" w:rsidRDefault="00A07296" w:rsidP="00A07296">
      <w:pPr>
        <w:pStyle w:val="ListParagraph"/>
        <w:numPr>
          <w:ilvl w:val="0"/>
          <w:numId w:val="2"/>
        </w:numPr>
        <w:rPr>
          <w:rFonts w:eastAsia="Times New Roman"/>
        </w:rPr>
      </w:pPr>
      <w:r>
        <w:rPr>
          <w:rFonts w:eastAsia="Times New Roman"/>
        </w:rPr>
        <w:t xml:space="preserve">Go to </w:t>
      </w:r>
      <w:hyperlink r:id="rId8" w:history="1">
        <w:r>
          <w:rPr>
            <w:rStyle w:val="Hyperlink"/>
            <w:rFonts w:eastAsia="Times New Roman"/>
          </w:rPr>
          <w:t>https://one.purdue.edu/</w:t>
        </w:r>
      </w:hyperlink>
    </w:p>
    <w:p w14:paraId="6979AFA5" w14:textId="77777777" w:rsidR="00A07296" w:rsidRDefault="00A07296" w:rsidP="00A07296">
      <w:pPr>
        <w:pStyle w:val="ListParagraph"/>
        <w:numPr>
          <w:ilvl w:val="0"/>
          <w:numId w:val="2"/>
        </w:numPr>
        <w:rPr>
          <w:rFonts w:eastAsia="Times New Roman"/>
        </w:rPr>
      </w:pPr>
      <w:r>
        <w:rPr>
          <w:rFonts w:eastAsia="Times New Roman"/>
        </w:rPr>
        <w:t>Select Travel System</w:t>
      </w:r>
    </w:p>
    <w:p w14:paraId="7C542DD2" w14:textId="22DE151D" w:rsidR="00A07296" w:rsidRDefault="00A07296" w:rsidP="00A07296">
      <w:pPr>
        <w:pStyle w:val="ListParagraph"/>
        <w:numPr>
          <w:ilvl w:val="1"/>
          <w:numId w:val="2"/>
        </w:numPr>
        <w:rPr>
          <w:rFonts w:eastAsia="Times New Roman"/>
        </w:rPr>
      </w:pPr>
      <w:r>
        <w:rPr>
          <w:rFonts w:eastAsia="Times New Roman"/>
          <w:noProof/>
          <w14:ligatures w14:val="none"/>
        </w:rPr>
        <w:drawing>
          <wp:inline distT="0" distB="0" distL="0" distR="0" wp14:anchorId="3C36ED68" wp14:editId="3BCF82EA">
            <wp:extent cx="27813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81300" cy="781050"/>
                    </a:xfrm>
                    <a:prstGeom prst="rect">
                      <a:avLst/>
                    </a:prstGeom>
                    <a:noFill/>
                    <a:ln>
                      <a:noFill/>
                    </a:ln>
                  </pic:spPr>
                </pic:pic>
              </a:graphicData>
            </a:graphic>
          </wp:inline>
        </w:drawing>
      </w:r>
    </w:p>
    <w:p w14:paraId="446ECC2C" w14:textId="77777777" w:rsidR="00A07296" w:rsidRDefault="00A07296" w:rsidP="00A07296">
      <w:pPr>
        <w:pStyle w:val="ListParagraph"/>
        <w:numPr>
          <w:ilvl w:val="0"/>
          <w:numId w:val="2"/>
        </w:numPr>
        <w:rPr>
          <w:rFonts w:eastAsia="Times New Roman"/>
        </w:rPr>
      </w:pPr>
      <w:r>
        <w:rPr>
          <w:rFonts w:eastAsia="Times New Roman"/>
        </w:rPr>
        <w:t>Log in with your Boiler Key</w:t>
      </w:r>
    </w:p>
    <w:p w14:paraId="699B89A0" w14:textId="77777777" w:rsidR="00A07296" w:rsidRDefault="00A07296" w:rsidP="00A07296">
      <w:pPr>
        <w:pStyle w:val="ListParagraph"/>
        <w:numPr>
          <w:ilvl w:val="0"/>
          <w:numId w:val="2"/>
        </w:numPr>
        <w:rPr>
          <w:rFonts w:eastAsia="Times New Roman"/>
        </w:rPr>
      </w:pPr>
      <w:r>
        <w:rPr>
          <w:rFonts w:eastAsia="Times New Roman"/>
        </w:rPr>
        <w:t>Then select the person icon at the top right corner.</w:t>
      </w:r>
    </w:p>
    <w:p w14:paraId="0EFBB092" w14:textId="77777777" w:rsidR="00A07296" w:rsidRDefault="00A07296" w:rsidP="00A07296">
      <w:pPr>
        <w:pStyle w:val="ListParagraph"/>
        <w:numPr>
          <w:ilvl w:val="0"/>
          <w:numId w:val="2"/>
        </w:numPr>
        <w:rPr>
          <w:rFonts w:eastAsia="Times New Roman"/>
        </w:rPr>
      </w:pPr>
      <w:r>
        <w:rPr>
          <w:rFonts w:eastAsia="Times New Roman"/>
        </w:rPr>
        <w:t xml:space="preserve">Go to profile settings </w:t>
      </w:r>
    </w:p>
    <w:p w14:paraId="68B184AA" w14:textId="77777777" w:rsidR="00A07296" w:rsidRDefault="00A07296" w:rsidP="00A07296">
      <w:pPr>
        <w:pStyle w:val="ListParagraph"/>
        <w:numPr>
          <w:ilvl w:val="0"/>
          <w:numId w:val="2"/>
        </w:numPr>
        <w:rPr>
          <w:rFonts w:eastAsia="Times New Roman"/>
        </w:rPr>
      </w:pPr>
      <w:r>
        <w:rPr>
          <w:rFonts w:eastAsia="Times New Roman"/>
        </w:rPr>
        <w:t>Then complete your Personal Information</w:t>
      </w:r>
    </w:p>
    <w:p w14:paraId="7D3B4D5D" w14:textId="77777777" w:rsidR="00A07296" w:rsidRDefault="00A07296" w:rsidP="00A07296">
      <w:pPr>
        <w:pStyle w:val="ListParagraph"/>
        <w:numPr>
          <w:ilvl w:val="0"/>
          <w:numId w:val="2"/>
        </w:numPr>
        <w:rPr>
          <w:rFonts w:eastAsia="Times New Roman"/>
        </w:rPr>
      </w:pPr>
      <w:r>
        <w:rPr>
          <w:rFonts w:eastAsia="Times New Roman"/>
        </w:rPr>
        <w:t>Your profile would be complete after you fill in the required info</w:t>
      </w:r>
    </w:p>
    <w:p w14:paraId="667D3689" w14:textId="77777777" w:rsidR="00966F10" w:rsidRDefault="00966F10" w:rsidP="00E76720">
      <w:pPr>
        <w:spacing w:after="0" w:line="240" w:lineRule="auto"/>
        <w:rPr>
          <w:rFonts w:ascii="Calibri" w:eastAsia="Calibri" w:hAnsi="Calibri" w:cs="Calibri"/>
        </w:rPr>
      </w:pPr>
    </w:p>
    <w:p w14:paraId="0215282D" w14:textId="34E23E4F" w:rsidR="00E76720" w:rsidRPr="00A07296" w:rsidRDefault="00E76720" w:rsidP="00E76720">
      <w:pPr>
        <w:spacing w:after="0" w:line="240" w:lineRule="auto"/>
        <w:rPr>
          <w:rFonts w:ascii="Calibri" w:eastAsia="Calibri" w:hAnsi="Calibri" w:cs="Calibri"/>
        </w:rPr>
      </w:pPr>
      <w:r w:rsidRPr="00E76720">
        <w:rPr>
          <w:rFonts w:ascii="Calibri" w:eastAsia="Calibri" w:hAnsi="Calibri" w:cs="Calibri"/>
        </w:rPr>
        <w:t>You should look up the flights you would like (departure and return) and nearby hotels</w:t>
      </w:r>
      <w:r>
        <w:rPr>
          <w:rFonts w:ascii="Calibri" w:eastAsia="Calibri" w:hAnsi="Calibri" w:cs="Calibri"/>
        </w:rPr>
        <w:t xml:space="preserve"> </w:t>
      </w:r>
      <w:r w:rsidRPr="00E76720">
        <w:rPr>
          <w:rFonts w:ascii="Calibri" w:eastAsia="Calibri" w:hAnsi="Calibri" w:cs="Calibri"/>
        </w:rPr>
        <w:t>(check-in and check-out date)</w:t>
      </w:r>
      <w:r>
        <w:rPr>
          <w:rFonts w:ascii="Calibri" w:eastAsia="Calibri" w:hAnsi="Calibri" w:cs="Calibri"/>
        </w:rPr>
        <w:t xml:space="preserve"> </w:t>
      </w:r>
      <w:r w:rsidRPr="00E76720">
        <w:rPr>
          <w:rFonts w:ascii="Calibri" w:eastAsia="Calibri" w:hAnsi="Calibri" w:cs="Calibri"/>
        </w:rPr>
        <w:t xml:space="preserve">sometimes the hotel is only reserved and then you would need to pay once you arrive (this is not always the case but this has happened), then you can call AAA and they will book this for you. </w:t>
      </w:r>
    </w:p>
    <w:p w14:paraId="00B2E6B9"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Explain to them you are a Purdue Employee and need to book travel via the ghost credit card.  </w:t>
      </w:r>
    </w:p>
    <w:p w14:paraId="6A49E64D" w14:textId="39680BFB"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 xml:space="preserve">Some information that </w:t>
      </w:r>
      <w:r w:rsidR="0012266E">
        <w:rPr>
          <w:rFonts w:ascii="Calibri" w:eastAsia="Calibri" w:hAnsi="Calibri" w:cs="Calibri"/>
        </w:rPr>
        <w:t xml:space="preserve">you </w:t>
      </w:r>
      <w:r w:rsidRPr="00E76720">
        <w:rPr>
          <w:rFonts w:ascii="Calibri" w:eastAsia="Calibri" w:hAnsi="Calibri" w:cs="Calibri"/>
        </w:rPr>
        <w:t>will need</w:t>
      </w:r>
      <w:r w:rsidR="00966F10">
        <w:rPr>
          <w:rFonts w:ascii="Calibri" w:eastAsia="Calibri" w:hAnsi="Calibri" w:cs="Calibri"/>
        </w:rPr>
        <w:t xml:space="preserve"> (if you haven’t set up your travel profile)</w:t>
      </w:r>
      <w:r w:rsidRPr="00E76720">
        <w:rPr>
          <w:rFonts w:ascii="Calibri" w:eastAsia="Calibri" w:hAnsi="Calibri" w:cs="Calibri"/>
        </w:rPr>
        <w:t xml:space="preserve"> is the account number </w:t>
      </w:r>
      <w:r w:rsidR="0012266E">
        <w:rPr>
          <w:rFonts w:ascii="Calibri" w:eastAsia="Calibri" w:hAnsi="Calibri" w:cs="Calibri"/>
        </w:rPr>
        <w:t xml:space="preserve">you </w:t>
      </w:r>
      <w:r w:rsidRPr="00E76720">
        <w:rPr>
          <w:rFonts w:ascii="Calibri" w:eastAsia="Calibri" w:hAnsi="Calibri" w:cs="Calibri"/>
        </w:rPr>
        <w:t xml:space="preserve">are using to book the travel (F. #). </w:t>
      </w:r>
    </w:p>
    <w:p w14:paraId="3015176C"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 xml:space="preserve">Also needed would be the following. </w:t>
      </w:r>
    </w:p>
    <w:p w14:paraId="34304FD8" w14:textId="77777777" w:rsidR="00E76720" w:rsidRPr="00E76720" w:rsidRDefault="00E76720" w:rsidP="00E76720">
      <w:pPr>
        <w:numPr>
          <w:ilvl w:val="0"/>
          <w:numId w:val="1"/>
        </w:numPr>
        <w:spacing w:after="0" w:line="240" w:lineRule="auto"/>
        <w:ind w:left="765"/>
        <w:rPr>
          <w:rFonts w:ascii="Aptos" w:eastAsia="Calibri" w:hAnsi="Aptos" w:cs="Calibri"/>
        </w:rPr>
      </w:pPr>
      <w:r w:rsidRPr="00E76720">
        <w:rPr>
          <w:rFonts w:ascii="Calibri" w:eastAsia="Calibri" w:hAnsi="Calibri" w:cs="Calibri"/>
        </w:rPr>
        <w:t xml:space="preserve">Name as written on the ID you present at the airport (aka driver’s license, passport, etc.) </w:t>
      </w:r>
    </w:p>
    <w:p w14:paraId="3C73E17E" w14:textId="15990CB0" w:rsidR="00E76720" w:rsidRPr="0012266E" w:rsidRDefault="00E76720" w:rsidP="00E76720">
      <w:pPr>
        <w:numPr>
          <w:ilvl w:val="0"/>
          <w:numId w:val="1"/>
        </w:numPr>
        <w:spacing w:after="0" w:line="240" w:lineRule="auto"/>
        <w:ind w:left="765"/>
        <w:rPr>
          <w:rFonts w:ascii="Aptos" w:eastAsia="Calibri" w:hAnsi="Aptos" w:cs="Calibri"/>
        </w:rPr>
      </w:pPr>
      <w:r w:rsidRPr="00E76720">
        <w:rPr>
          <w:rFonts w:ascii="Calibri" w:eastAsia="Calibri" w:hAnsi="Calibri" w:cs="Calibri"/>
        </w:rPr>
        <w:t>Date of Birth</w:t>
      </w:r>
    </w:p>
    <w:p w14:paraId="2B8879D4" w14:textId="23427BF3" w:rsidR="0012266E" w:rsidRPr="0012266E" w:rsidRDefault="0012266E" w:rsidP="00E76720">
      <w:pPr>
        <w:numPr>
          <w:ilvl w:val="0"/>
          <w:numId w:val="1"/>
        </w:numPr>
        <w:spacing w:after="0" w:line="240" w:lineRule="auto"/>
        <w:ind w:left="765"/>
        <w:rPr>
          <w:rFonts w:ascii="Aptos" w:eastAsia="Calibri" w:hAnsi="Aptos" w:cs="Calibri"/>
        </w:rPr>
      </w:pPr>
      <w:r>
        <w:rPr>
          <w:rFonts w:ascii="Calibri" w:eastAsia="Calibri" w:hAnsi="Calibri" w:cs="Calibri"/>
        </w:rPr>
        <w:t xml:space="preserve">Employee ID </w:t>
      </w:r>
    </w:p>
    <w:p w14:paraId="4899DC90" w14:textId="7007E4EE" w:rsidR="0012266E" w:rsidRPr="00E76720" w:rsidRDefault="0012266E" w:rsidP="0012266E">
      <w:pPr>
        <w:numPr>
          <w:ilvl w:val="1"/>
          <w:numId w:val="1"/>
        </w:numPr>
        <w:spacing w:after="0" w:line="240" w:lineRule="auto"/>
        <w:rPr>
          <w:rFonts w:ascii="Aptos" w:eastAsia="Calibri" w:hAnsi="Aptos" w:cs="Calibri"/>
        </w:rPr>
      </w:pPr>
      <w:r>
        <w:rPr>
          <w:rFonts w:ascii="Calibri" w:eastAsia="Calibri" w:hAnsi="Calibri" w:cs="Calibri"/>
        </w:rPr>
        <w:t xml:space="preserve">This can be found through </w:t>
      </w:r>
      <w:hyperlink r:id="rId11" w:history="1">
        <w:r w:rsidRPr="00EB6AA9">
          <w:rPr>
            <w:rStyle w:val="Hyperlink"/>
            <w:rFonts w:ascii="Calibri" w:eastAsia="Calibri" w:hAnsi="Calibri" w:cs="Calibri"/>
          </w:rPr>
          <w:t>https://one.purdue.edu/</w:t>
        </w:r>
      </w:hyperlink>
      <w:r>
        <w:rPr>
          <w:rFonts w:ascii="Calibri" w:eastAsia="Calibri" w:hAnsi="Calibri" w:cs="Calibri"/>
        </w:rPr>
        <w:t xml:space="preserve"> go to the Employee Launchpad, select View My Profile, and find your User ID  </w:t>
      </w:r>
    </w:p>
    <w:p w14:paraId="449E7850" w14:textId="77777777" w:rsidR="00E76720" w:rsidRPr="00E76720" w:rsidRDefault="00E76720" w:rsidP="00E76720">
      <w:pPr>
        <w:numPr>
          <w:ilvl w:val="0"/>
          <w:numId w:val="1"/>
        </w:numPr>
        <w:spacing w:after="0" w:line="240" w:lineRule="auto"/>
        <w:ind w:left="765"/>
        <w:rPr>
          <w:rFonts w:ascii="Aptos" w:eastAsia="Calibri" w:hAnsi="Aptos" w:cs="Calibri"/>
        </w:rPr>
      </w:pPr>
      <w:r w:rsidRPr="00E76720">
        <w:rPr>
          <w:rFonts w:ascii="Calibri" w:eastAsia="Calibri" w:hAnsi="Calibri" w:cs="Calibri"/>
        </w:rPr>
        <w:lastRenderedPageBreak/>
        <w:t>Phone number</w:t>
      </w:r>
    </w:p>
    <w:p w14:paraId="0E7A713A"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 </w:t>
      </w:r>
    </w:p>
    <w:p w14:paraId="0A568196" w14:textId="0526C60D"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 xml:space="preserve">If a rental car is </w:t>
      </w:r>
      <w:r w:rsidR="00024D03" w:rsidRPr="00E76720">
        <w:rPr>
          <w:rFonts w:ascii="Calibri" w:eastAsia="Calibri" w:hAnsi="Calibri" w:cs="Calibri"/>
        </w:rPr>
        <w:t>needed,</w:t>
      </w:r>
      <w:r w:rsidR="00024D03">
        <w:rPr>
          <w:rFonts w:ascii="Calibri" w:eastAsia="Calibri" w:hAnsi="Calibri" w:cs="Calibri"/>
        </w:rPr>
        <w:t xml:space="preserve"> you</w:t>
      </w:r>
      <w:r w:rsidRPr="00E76720">
        <w:rPr>
          <w:rFonts w:ascii="Calibri" w:eastAsia="Calibri" w:hAnsi="Calibri" w:cs="Calibri"/>
        </w:rPr>
        <w:t xml:space="preserve"> can reserve this through AAA however, it would have to be paid for when picking up the rental with a credit card.</w:t>
      </w:r>
    </w:p>
    <w:p w14:paraId="33B5FDDB"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 </w:t>
      </w:r>
    </w:p>
    <w:p w14:paraId="67D89465" w14:textId="5771BB05"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Meals during travel are reimbursed on a per diem basis. The amount allotted can be found using the link</w:t>
      </w:r>
      <w:r w:rsidR="00024D03">
        <w:rPr>
          <w:rFonts w:ascii="Calibri" w:eastAsia="Calibri" w:hAnsi="Calibri" w:cs="Calibri"/>
        </w:rPr>
        <w:t>s</w:t>
      </w:r>
      <w:r w:rsidRPr="00E76720">
        <w:rPr>
          <w:rFonts w:ascii="Calibri" w:eastAsia="Calibri" w:hAnsi="Calibri" w:cs="Calibri"/>
        </w:rPr>
        <w:t xml:space="preserve"> below.  </w:t>
      </w:r>
    </w:p>
    <w:p w14:paraId="7AC1DEB9" w14:textId="77777777" w:rsidR="00E76720" w:rsidRPr="00E76720" w:rsidRDefault="00E76720" w:rsidP="00E76720">
      <w:pPr>
        <w:spacing w:after="0" w:line="240" w:lineRule="auto"/>
        <w:rPr>
          <w:rFonts w:ascii="Aptos" w:eastAsia="Calibri" w:hAnsi="Aptos" w:cs="Calibri"/>
        </w:rPr>
      </w:pPr>
      <w:r w:rsidRPr="00E76720">
        <w:rPr>
          <w:rFonts w:ascii="Calibri" w:eastAsia="Calibri" w:hAnsi="Calibri" w:cs="Calibri"/>
        </w:rPr>
        <w:t xml:space="preserve">In-side the US- </w:t>
      </w:r>
      <w:hyperlink r:id="rId12" w:history="1">
        <w:r w:rsidRPr="00E76720">
          <w:rPr>
            <w:rFonts w:ascii="Calibri" w:eastAsia="Calibri" w:hAnsi="Calibri" w:cs="Calibri"/>
            <w:color w:val="467886"/>
            <w:u w:val="single"/>
          </w:rPr>
          <w:t>https://www.gsa.gov/travel/plan-book/per-diem-rates</w:t>
        </w:r>
      </w:hyperlink>
      <w:r w:rsidRPr="00E76720">
        <w:rPr>
          <w:rFonts w:ascii="Calibri" w:eastAsia="Calibri" w:hAnsi="Calibri" w:cs="Calibri"/>
        </w:rPr>
        <w:t xml:space="preserve"> </w:t>
      </w:r>
    </w:p>
    <w:p w14:paraId="5363AE34" w14:textId="7A8A5EF5" w:rsidR="00E36B59" w:rsidRDefault="00E76720" w:rsidP="00E76720">
      <w:r w:rsidRPr="00E76720">
        <w:rPr>
          <w:rFonts w:ascii="Calibri" w:eastAsia="Calibri" w:hAnsi="Calibri" w:cs="Calibri"/>
        </w:rPr>
        <w:t xml:space="preserve">Outside the US- </w:t>
      </w:r>
      <w:hyperlink r:id="rId13" w:history="1">
        <w:r w:rsidRPr="00E76720">
          <w:rPr>
            <w:rFonts w:ascii="Calibri" w:eastAsia="Calibri" w:hAnsi="Calibri" w:cs="Calibri"/>
            <w:color w:val="467886"/>
            <w:u w:val="single"/>
          </w:rPr>
          <w:t>https://aoprals.state.gov/web920/per_diem.asp</w:t>
        </w:r>
      </w:hyperlink>
    </w:p>
    <w:sectPr w:rsidR="00E36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51151"/>
    <w:multiLevelType w:val="hybridMultilevel"/>
    <w:tmpl w:val="0E7E4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CFD3F85"/>
    <w:multiLevelType w:val="multilevel"/>
    <w:tmpl w:val="36A6D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20"/>
    <w:rsid w:val="00024D03"/>
    <w:rsid w:val="0012266E"/>
    <w:rsid w:val="00966F10"/>
    <w:rsid w:val="00A07296"/>
    <w:rsid w:val="00E36B59"/>
    <w:rsid w:val="00E7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B6B9"/>
  <w15:chartTrackingRefBased/>
  <w15:docId w15:val="{7769F228-B91B-4FBF-A6F5-83A30083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66E"/>
    <w:rPr>
      <w:color w:val="0563C1" w:themeColor="hyperlink"/>
      <w:u w:val="single"/>
    </w:rPr>
  </w:style>
  <w:style w:type="character" w:styleId="UnresolvedMention">
    <w:name w:val="Unresolved Mention"/>
    <w:basedOn w:val="DefaultParagraphFont"/>
    <w:uiPriority w:val="99"/>
    <w:semiHidden/>
    <w:unhideWhenUsed/>
    <w:rsid w:val="0012266E"/>
    <w:rPr>
      <w:color w:val="605E5C"/>
      <w:shd w:val="clear" w:color="auto" w:fill="E1DFDD"/>
    </w:rPr>
  </w:style>
  <w:style w:type="paragraph" w:styleId="ListParagraph">
    <w:name w:val="List Paragraph"/>
    <w:basedOn w:val="Normal"/>
    <w:uiPriority w:val="34"/>
    <w:qFormat/>
    <w:rsid w:val="00A07296"/>
    <w:pPr>
      <w:spacing w:after="0" w:line="240" w:lineRule="auto"/>
      <w:ind w:left="720"/>
    </w:pPr>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39632">
      <w:bodyDiv w:val="1"/>
      <w:marLeft w:val="0"/>
      <w:marRight w:val="0"/>
      <w:marTop w:val="0"/>
      <w:marBottom w:val="0"/>
      <w:divBdr>
        <w:top w:val="none" w:sz="0" w:space="0" w:color="auto"/>
        <w:left w:val="none" w:sz="0" w:space="0" w:color="auto"/>
        <w:bottom w:val="none" w:sz="0" w:space="0" w:color="auto"/>
        <w:right w:val="none" w:sz="0" w:space="0" w:color="auto"/>
      </w:divBdr>
    </w:div>
    <w:div w:id="94634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purdue.edu/" TargetMode="External"/><Relationship Id="rId13" Type="http://schemas.openxmlformats.org/officeDocument/2006/relationships/hyperlink" Target="https://nam04.safelinks.protection.outlook.com/?url=https%3A%2F%2Faoprals.state.gov%2Fweb920%2Fper_diem.asp&amp;data=05%7C02%7Ccontreja%40purdue.edu%7Cfb14b2cc768c41fe3c0c08dcad932147%7C4130bd397c53419cb1e58758d6d63f21%7C0%7C0%7C638576094638473545%7CUnknown%7CTWFpbGZsb3d8eyJWIjoiMC4wLjAwMDAiLCJQIjoiV2luMzIiLCJBTiI6Ik1haWwiLCJXVCI6Mn0%3D%7C0%7C%7C%7C&amp;sdata=u5v3MHv0dJoCjN4MNdt1MhOLx1cIkcNib%2Fj1pCUqW7U%3D&amp;reserved=0" TargetMode="External"/><Relationship Id="rId3" Type="http://schemas.openxmlformats.org/officeDocument/2006/relationships/settings" Target="settings.xml"/><Relationship Id="rId7" Type="http://schemas.openxmlformats.org/officeDocument/2006/relationships/hyperlink" Target="mailto:purduetravel@aca.aaa.com" TargetMode="External"/><Relationship Id="rId12" Type="http://schemas.openxmlformats.org/officeDocument/2006/relationships/hyperlink" Target="https://nam04.safelinks.protection.outlook.com/?url=https%3A%2F%2Fwww.gsa.gov%2Ftravel%2Fplan-book%2Fper-diem-rates&amp;data=05%7C02%7Ccontreja%40purdue.edu%7Cfb14b2cc768c41fe3c0c08dcad932147%7C4130bd397c53419cb1e58758d6d63f21%7C0%7C0%7C638576094638465286%7CUnknown%7CTWFpbGZsb3d8eyJWIjoiMC4wLjAwMDAiLCJQIjoiV2luMzIiLCJBTiI6Ik1haWwiLCJXVCI6Mn0%3D%7C0%7C%7C%7C&amp;sdata=jx9EYmIXp4V5IRxMfzYoRsIp%2FGL3O30qa7Hv1oo2mv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ADF63.CCA3E3A0" TargetMode="External"/><Relationship Id="rId11" Type="http://schemas.openxmlformats.org/officeDocument/2006/relationships/hyperlink" Target="https://one.purdue.ed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cid:image002.png@01DB1343.B2F293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Contreras, Joshua Andres</dc:creator>
  <cp:keywords/>
  <dc:description/>
  <cp:lastModifiedBy>Contreras, Joshua Andres</cp:lastModifiedBy>
  <cp:revision>3</cp:revision>
  <dcterms:created xsi:type="dcterms:W3CDTF">2024-09-17T20:09:00Z</dcterms:created>
  <dcterms:modified xsi:type="dcterms:W3CDTF">2024-10-02T20:01:00Z</dcterms:modified>
</cp:coreProperties>
</file>