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DA6EFE" w:rsidRPr="00DA6EFE">
        <w:rPr>
          <w:b/>
          <w:bCs/>
          <w:color w:val="000000"/>
        </w:rPr>
        <w:t>The Impact of Strain on Bismuth-Based Oxides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DA6EFE" w:rsidP="0008460E">
      <w:pPr>
        <w:spacing w:line="480" w:lineRule="auto"/>
        <w:jc w:val="center"/>
        <w:rPr>
          <w:b/>
          <w:bCs/>
        </w:rPr>
      </w:pPr>
      <w:r>
        <w:rPr>
          <w:b/>
          <w:bCs/>
        </w:rPr>
        <w:t xml:space="preserve">James Barnard </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057DF5">
        <w:rPr>
          <w:b/>
        </w:rPr>
        <w:t>Haiyan Wang</w:t>
      </w:r>
      <w:r w:rsidR="00F8345B">
        <w:rPr>
          <w:b/>
        </w:rPr>
        <w:t xml:space="preserve"> </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F8345B" w:rsidRPr="00A56FE7" w:rsidRDefault="00DA6EFE" w:rsidP="00A56FE7">
      <w:pPr>
        <w:pStyle w:val="xxmsonormal"/>
        <w:spacing w:before="0" w:beforeAutospacing="0" w:after="0" w:afterAutospacing="0" w:line="276" w:lineRule="auto"/>
        <w:ind w:left="720"/>
        <w:rPr>
          <w:rFonts w:eastAsia="Times New Roman"/>
          <w:bCs/>
          <w:color w:val="000000"/>
          <w:sz w:val="24"/>
        </w:rPr>
      </w:pPr>
      <w:r w:rsidRPr="00A56FE7">
        <w:rPr>
          <w:rFonts w:eastAsia="Times New Roman"/>
          <w:bCs/>
          <w:color w:val="000000"/>
          <w:sz w:val="24"/>
        </w:rPr>
        <w:t xml:space="preserve">The field of thin film materials </w:t>
      </w:r>
      <w:bookmarkStart w:id="0" w:name="_GoBack"/>
      <w:bookmarkEnd w:id="0"/>
      <w:r w:rsidRPr="00A56FE7">
        <w:rPr>
          <w:rFonts w:eastAsia="Times New Roman"/>
          <w:bCs/>
          <w:color w:val="000000"/>
          <w:sz w:val="24"/>
        </w:rPr>
        <w:t xml:space="preserve">with multiferroic properties (simultaneous ferromagnetism and ferroelectricity) has drawn much attention toward </w:t>
      </w:r>
      <w:proofErr w:type="spellStart"/>
      <w:r w:rsidRPr="00A56FE7">
        <w:rPr>
          <w:rFonts w:eastAsia="Times New Roman"/>
          <w:bCs/>
          <w:color w:val="000000"/>
          <w:sz w:val="24"/>
        </w:rPr>
        <w:t>nanoelectronic</w:t>
      </w:r>
      <w:proofErr w:type="spellEnd"/>
      <w:r w:rsidRPr="00A56FE7">
        <w:rPr>
          <w:rFonts w:eastAsia="Times New Roman"/>
          <w:bCs/>
          <w:color w:val="000000"/>
          <w:sz w:val="24"/>
        </w:rPr>
        <w:t xml:space="preserve"> device applications. An appealing new Bismuth oxide system has been discovered in thin film form. This </w:t>
      </w:r>
      <w:proofErr w:type="spellStart"/>
      <w:r w:rsidRPr="00A56FE7">
        <w:rPr>
          <w:rFonts w:eastAsia="Times New Roman"/>
          <w:bCs/>
          <w:color w:val="000000"/>
          <w:sz w:val="24"/>
        </w:rPr>
        <w:t>BiFeMnO</w:t>
      </w:r>
      <w:proofErr w:type="spellEnd"/>
      <w:r w:rsidRPr="00A56FE7">
        <w:rPr>
          <w:rFonts w:eastAsia="Times New Roman"/>
          <w:bCs/>
          <w:color w:val="000000"/>
          <w:sz w:val="24"/>
        </w:rPr>
        <w:t xml:space="preserve"> system, discovered by the study of a nanocomposite of BiFeO3 and BiMnO3, is strongly multiferroic. However, there are multiple phases that grow preferentially under various conditions, including a </w:t>
      </w:r>
      <w:proofErr w:type="spellStart"/>
      <w:r w:rsidRPr="00A56FE7">
        <w:rPr>
          <w:rFonts w:eastAsia="Times New Roman"/>
          <w:bCs/>
          <w:color w:val="000000"/>
          <w:sz w:val="24"/>
        </w:rPr>
        <w:t>pseudocubic</w:t>
      </w:r>
      <w:proofErr w:type="spellEnd"/>
      <w:r w:rsidRPr="00A56FE7">
        <w:rPr>
          <w:rFonts w:eastAsia="Times New Roman"/>
          <w:bCs/>
          <w:color w:val="000000"/>
          <w:sz w:val="24"/>
        </w:rPr>
        <w:t xml:space="preserve"> structure and a layered supercell structure. The growth of the desirable multiferroic layered supercell phase is contingent on a large film strain. The impact of strain on the film has been examined through lattice misfit by substrate and buffer layer selection. Film thickness has also played a role in the film characteristics. In this review, the history of the system and its recent development and tuning will be discussed, as well as the promising future work towards device applications.</w:t>
      </w:r>
    </w:p>
    <w:p w:rsidR="007B1D5E" w:rsidRPr="00003A45" w:rsidRDefault="007B1D5E" w:rsidP="007B1D5E">
      <w:pPr>
        <w:pStyle w:val="BodyText"/>
        <w:kinsoku w:val="0"/>
        <w:overflowPunct w:val="0"/>
        <w:spacing w:before="3"/>
        <w:rPr>
          <w:rFonts w:ascii="Times New Roman" w:hAnsi="Times New Roman"/>
          <w:i w:val="0"/>
          <w:sz w:val="8"/>
          <w:szCs w:val="8"/>
        </w:rPr>
      </w:pPr>
    </w:p>
    <w:p w:rsidR="00931E7D" w:rsidRDefault="00931E7D" w:rsidP="00003A45">
      <w:pPr>
        <w:pStyle w:val="p1"/>
        <w:jc w:val="both"/>
        <w:rPr>
          <w:b/>
          <w:sz w:val="22"/>
          <w:szCs w:val="22"/>
        </w:rPr>
      </w:pP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DA6EFE">
        <w:rPr>
          <w:b/>
          <w:sz w:val="22"/>
          <w:szCs w:val="22"/>
        </w:rPr>
        <w:t>Nov</w:t>
      </w:r>
      <w:r w:rsidR="00F8345B">
        <w:rPr>
          <w:b/>
          <w:sz w:val="22"/>
          <w:szCs w:val="22"/>
        </w:rPr>
        <w:t xml:space="preserve"> </w:t>
      </w:r>
      <w:r w:rsidR="00DA6EFE">
        <w:rPr>
          <w:b/>
          <w:sz w:val="22"/>
          <w:szCs w:val="22"/>
        </w:rPr>
        <w:t>5, Friday</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DA6EFE">
        <w:rPr>
          <w:b/>
          <w:sz w:val="22"/>
          <w:szCs w:val="22"/>
        </w:rPr>
        <w:t>8</w:t>
      </w:r>
      <w:r w:rsidR="00775798">
        <w:rPr>
          <w:b/>
          <w:sz w:val="22"/>
          <w:szCs w:val="22"/>
        </w:rPr>
        <w:t>:</w:t>
      </w:r>
      <w:r w:rsidR="00DA6EFE">
        <w:rPr>
          <w:b/>
          <w:sz w:val="22"/>
          <w:szCs w:val="22"/>
        </w:rPr>
        <w:t>3</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A6EFE" w:rsidRDefault="00DA6EFE" w:rsidP="00D24536">
      <w:pPr>
        <w:rPr>
          <w:b/>
          <w:sz w:val="22"/>
          <w:szCs w:val="22"/>
        </w:rPr>
      </w:pPr>
      <w:r>
        <w:rPr>
          <w:b/>
          <w:sz w:val="22"/>
          <w:szCs w:val="22"/>
        </w:rPr>
        <w:t>Room:</w:t>
      </w:r>
      <w:r w:rsidR="00302F65">
        <w:rPr>
          <w:b/>
          <w:sz w:val="22"/>
          <w:szCs w:val="22"/>
        </w:rPr>
        <w:t xml:space="preserve"> ARMS 1103</w:t>
      </w:r>
    </w:p>
    <w:p w:rsidR="00D24536" w:rsidRDefault="00A56FE7" w:rsidP="00D24536">
      <w:pPr>
        <w:rPr>
          <w:sz w:val="22"/>
          <w:szCs w:val="22"/>
        </w:rPr>
      </w:pPr>
      <w:r>
        <w:rPr>
          <w:b/>
          <w:sz w:val="22"/>
          <w:szCs w:val="22"/>
        </w:rPr>
        <w:t xml:space="preserve">Or </w:t>
      </w:r>
      <w:r w:rsidR="00965B44">
        <w:rPr>
          <w:b/>
          <w:sz w:val="22"/>
          <w:szCs w:val="22"/>
        </w:rPr>
        <w:t>WebEx</w:t>
      </w:r>
      <w:r w:rsidR="00D60E1A">
        <w:rPr>
          <w:b/>
          <w:sz w:val="22"/>
          <w:szCs w:val="22"/>
        </w:rPr>
        <w:t xml:space="preserve">: </w:t>
      </w:r>
      <w:r w:rsidR="00DA6EFE" w:rsidRPr="00CE26F2">
        <w:rPr>
          <w:bCs/>
          <w:color w:val="000000"/>
        </w:rPr>
        <w:t>https://purdue.webex.com/purdue/j.php?MTID=mab828a9cc840b6da6ef72a7363b1ca36</w:t>
      </w: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5" o:title=""/>
          </v:shape>
          <o:OLEObject Type="Embed" ProgID="Word.Document.8" ShapeID="_x0000_i1025" DrawAspect="Content" ObjectID="_1696324136" r:id="rId6"/>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57DF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61656"/>
    <w:rsid w:val="002B6A52"/>
    <w:rsid w:val="002C0D29"/>
    <w:rsid w:val="00302F65"/>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56FE7"/>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A6EFE"/>
    <w:rsid w:val="00DD7BE8"/>
    <w:rsid w:val="00DE5A22"/>
    <w:rsid w:val="00E25B67"/>
    <w:rsid w:val="00E30B13"/>
    <w:rsid w:val="00E427AE"/>
    <w:rsid w:val="00E72C94"/>
    <w:rsid w:val="00E84B27"/>
    <w:rsid w:val="00E91D19"/>
    <w:rsid w:val="00E9367A"/>
    <w:rsid w:val="00EA4540"/>
    <w:rsid w:val="00EA5CD1"/>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7B30DC"/>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DA6EFE"/>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5</cp:revision>
  <cp:lastPrinted>2020-02-14T15:10:00Z</cp:lastPrinted>
  <dcterms:created xsi:type="dcterms:W3CDTF">2021-10-20T19:56:00Z</dcterms:created>
  <dcterms:modified xsi:type="dcterms:W3CDTF">2021-10-21T16:22:00Z</dcterms:modified>
</cp:coreProperties>
</file>