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AB5446" w:rsidP="00951902">
      <w:pPr>
        <w:ind w:left="-1170"/>
        <w:rPr>
          <w:noProof/>
        </w:rPr>
      </w:pPr>
      <w:r w:rsidRPr="0064235B">
        <w:rPr>
          <w:noProof/>
        </w:rPr>
        <w:drawing>
          <wp:anchor distT="0" distB="0" distL="114300" distR="114300" simplePos="0" relativeHeight="251665408" behindDoc="0" locked="0" layoutInCell="1" allowOverlap="1" wp14:anchorId="5C6C07AD" wp14:editId="376F549C">
            <wp:simplePos x="0" y="0"/>
            <wp:positionH relativeFrom="column">
              <wp:posOffset>4736465</wp:posOffset>
            </wp:positionH>
            <wp:positionV relativeFrom="paragraph">
              <wp:posOffset>-281305</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4" cstate="print">
                      <a:lum bright="1000" contrast="2000"/>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a:effectLst>
                      <a:reflection endPos="0" dir="5400000" sy="-100000" algn="bl" rotWithShape="0"/>
                    </a:effectLst>
                  </pic:spPr>
                </pic:pic>
              </a:graphicData>
            </a:graphic>
          </wp:anchor>
        </w:drawing>
      </w:r>
      <w:r w:rsidRPr="0064235B">
        <w:rPr>
          <w:noProof/>
        </w:rPr>
        <w:drawing>
          <wp:anchor distT="0" distB="0" distL="114300" distR="114300" simplePos="0" relativeHeight="251664384" behindDoc="0" locked="0" layoutInCell="1" allowOverlap="1" wp14:anchorId="2C9C0672" wp14:editId="78B00832">
            <wp:simplePos x="0" y="0"/>
            <wp:positionH relativeFrom="column">
              <wp:posOffset>-732155</wp:posOffset>
            </wp:positionH>
            <wp:positionV relativeFrom="paragraph">
              <wp:posOffset>-170180</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p w:rsidR="00951902" w:rsidRDefault="00951902" w:rsidP="00951902">
      <w:pPr>
        <w:ind w:left="-1170"/>
        <w:rPr>
          <w:noProof/>
        </w:rPr>
      </w:pPr>
    </w:p>
    <w:p w:rsidR="00DF7327" w:rsidRDefault="00DF7327" w:rsidP="00DF7327">
      <w:pPr>
        <w:ind w:left="-720"/>
      </w:pPr>
    </w:p>
    <w:p w:rsidR="00774432" w:rsidRDefault="00AB5446" w:rsidP="00DF7327">
      <w:pPr>
        <w:ind w:left="-900" w:hanging="90"/>
      </w:pPr>
      <w:r w:rsidRPr="0064235B">
        <w:rPr>
          <w:noProof/>
        </w:rPr>
        <mc:AlternateContent>
          <mc:Choice Requires="wps">
            <w:drawing>
              <wp:anchor distT="0" distB="0" distL="114300" distR="114300" simplePos="0" relativeHeight="251668480" behindDoc="0" locked="0" layoutInCell="1" allowOverlap="1" wp14:anchorId="05626471" wp14:editId="2AB3EC30">
                <wp:simplePos x="0" y="0"/>
                <wp:positionH relativeFrom="column">
                  <wp:posOffset>1491615</wp:posOffset>
                </wp:positionH>
                <wp:positionV relativeFrom="paragraph">
                  <wp:posOffset>2143760</wp:posOffset>
                </wp:positionV>
                <wp:extent cx="5115560" cy="6057900"/>
                <wp:effectExtent l="0" t="0" r="0" b="0"/>
                <wp:wrapNone/>
                <wp:docPr id="4" name="TextBox 3"/>
                <wp:cNvGraphicFramePr/>
                <a:graphic xmlns:a="http://schemas.openxmlformats.org/drawingml/2006/main">
                  <a:graphicData uri="http://schemas.microsoft.com/office/word/2010/wordprocessingShape">
                    <wps:wsp>
                      <wps:cNvSpPr txBox="1"/>
                      <wps:spPr>
                        <a:xfrm>
                          <a:off x="0" y="0"/>
                          <a:ext cx="5115560" cy="6057900"/>
                        </a:xfrm>
                        <a:prstGeom prst="rect">
                          <a:avLst/>
                        </a:prstGeom>
                        <a:noFill/>
                      </wps:spPr>
                      <wps:txbx>
                        <w:txbxContent>
                          <w:p w:rsidR="00AB5446" w:rsidRDefault="00AB5446" w:rsidP="00B66855">
                            <w:pPr>
                              <w:shd w:val="clear" w:color="auto" w:fill="FFFFFF"/>
                              <w:spacing w:after="0" w:line="240" w:lineRule="auto"/>
                              <w:jc w:val="both"/>
                              <w:rPr>
                                <w:rStyle w:val="Strong"/>
                                <w:rFonts w:ascii="Times New Roman" w:hAnsi="Times New Roman" w:cs="Times New Roman"/>
                                <w:color w:val="000000"/>
                                <w:sz w:val="32"/>
                                <w:szCs w:val="32"/>
                                <w:shd w:val="clear" w:color="auto" w:fill="FFFFFF"/>
                              </w:rPr>
                            </w:pPr>
                          </w:p>
                          <w:p w:rsidR="005B1378" w:rsidRPr="005B1378" w:rsidRDefault="005B1378" w:rsidP="00B66855">
                            <w:pPr>
                              <w:shd w:val="clear" w:color="auto" w:fill="FFFFFF"/>
                              <w:spacing w:after="0" w:line="240" w:lineRule="auto"/>
                              <w:jc w:val="both"/>
                              <w:rPr>
                                <w:rStyle w:val="Strong"/>
                                <w:rFonts w:ascii="Times New Roman" w:hAnsi="Times New Roman" w:cs="Times New Roman"/>
                                <w:color w:val="000000"/>
                                <w:sz w:val="32"/>
                                <w:szCs w:val="32"/>
                                <w:shd w:val="clear" w:color="auto" w:fill="FFFFFF"/>
                              </w:rPr>
                            </w:pPr>
                            <w:r w:rsidRPr="005B1378">
                              <w:rPr>
                                <w:rStyle w:val="Strong"/>
                                <w:rFonts w:ascii="Times New Roman" w:hAnsi="Times New Roman" w:cs="Times New Roman"/>
                                <w:color w:val="000000"/>
                                <w:sz w:val="32"/>
                                <w:szCs w:val="32"/>
                                <w:shd w:val="clear" w:color="auto" w:fill="FFFFFF"/>
                              </w:rPr>
                              <w:t>Abstract</w:t>
                            </w:r>
                          </w:p>
                          <w:p w:rsidR="005B1378" w:rsidRDefault="005B1378" w:rsidP="00B66855">
                            <w:pPr>
                              <w:shd w:val="clear" w:color="auto" w:fill="FFFFFF"/>
                              <w:spacing w:after="0" w:line="240" w:lineRule="auto"/>
                              <w:jc w:val="both"/>
                              <w:rPr>
                                <w:rStyle w:val="Strong"/>
                                <w:rFonts w:cstheme="minorHAnsi"/>
                                <w:color w:val="000000"/>
                                <w:sz w:val="24"/>
                                <w:szCs w:val="24"/>
                                <w:shd w:val="clear" w:color="auto" w:fill="FFFFFF"/>
                              </w:rPr>
                            </w:pPr>
                          </w:p>
                          <w:p w:rsidR="00135998" w:rsidRPr="00135998" w:rsidRDefault="005B1378" w:rsidP="00135998">
                            <w:pPr>
                              <w:spacing w:after="0" w:line="240" w:lineRule="auto"/>
                              <w:jc w:val="both"/>
                              <w:rPr>
                                <w:rFonts w:ascii="Times New Roman" w:hAnsi="Times New Roman" w:cs="Times New Roman"/>
                                <w:sz w:val="24"/>
                                <w:szCs w:val="24"/>
                              </w:rPr>
                            </w:pPr>
                            <w:r>
                              <w:rPr>
                                <w:rStyle w:val="Strong"/>
                                <w:rFonts w:cstheme="minorHAnsi"/>
                                <w:color w:val="000000"/>
                                <w:sz w:val="24"/>
                                <w:szCs w:val="24"/>
                                <w:shd w:val="clear" w:color="auto" w:fill="FFFFFF"/>
                              </w:rPr>
                              <w:tab/>
                            </w:r>
                            <w:r w:rsidR="00135998" w:rsidRPr="00135998">
                              <w:rPr>
                                <w:rFonts w:ascii="Times New Roman" w:hAnsi="Times New Roman" w:cs="Times New Roman"/>
                                <w:sz w:val="24"/>
                                <w:szCs w:val="24"/>
                              </w:rPr>
                              <w:t xml:space="preserve">Electrochemical systems are being thought as the solution for the vast demand for high energy density in both portable and stationary devices.  Such systems hold a great promise, while pressure on researchers grows as the need for more “juice” in mobile device (from small hand held electronic to large mobile systems as EV) dramatically increase as technology is rapidly evolving.  </w:t>
                            </w:r>
                          </w:p>
                          <w:p w:rsidR="00135998" w:rsidRDefault="00135998" w:rsidP="00135998">
                            <w:pPr>
                              <w:spacing w:after="0" w:line="240" w:lineRule="auto"/>
                              <w:jc w:val="both"/>
                              <w:rPr>
                                <w:rFonts w:ascii="Times New Roman" w:hAnsi="Times New Roman" w:cs="Times New Roman"/>
                                <w:sz w:val="24"/>
                                <w:szCs w:val="24"/>
                              </w:rPr>
                            </w:pPr>
                          </w:p>
                          <w:p w:rsidR="005B1378" w:rsidRDefault="00135998" w:rsidP="00135998">
                            <w:pPr>
                              <w:spacing w:after="0" w:line="240" w:lineRule="auto"/>
                              <w:ind w:firstLine="720"/>
                              <w:jc w:val="both"/>
                              <w:rPr>
                                <w:rFonts w:ascii="Times New Roman" w:hAnsi="Times New Roman" w:cs="Times New Roman"/>
                                <w:sz w:val="24"/>
                                <w:szCs w:val="24"/>
                              </w:rPr>
                            </w:pPr>
                            <w:r w:rsidRPr="00135998">
                              <w:rPr>
                                <w:rFonts w:ascii="Times New Roman" w:hAnsi="Times New Roman" w:cs="Times New Roman"/>
                                <w:sz w:val="24"/>
                                <w:szCs w:val="24"/>
                              </w:rPr>
                              <w:t xml:space="preserve">In this talk, we will address both the anode and cathode materials in Li-ion batteries. Lightweight anode current collector made of CNT (carbon nanotubes) tissue materials and metal fluoride coating applied by ALD of 5 volts </w:t>
                            </w:r>
                            <w:proofErr w:type="spellStart"/>
                            <w:r w:rsidRPr="00135998">
                              <w:rPr>
                                <w:rFonts w:ascii="Times New Roman" w:hAnsi="Times New Roman" w:cs="Times New Roman"/>
                                <w:sz w:val="24"/>
                                <w:szCs w:val="24"/>
                              </w:rPr>
                              <w:t>Lithiated</w:t>
                            </w:r>
                            <w:proofErr w:type="spellEnd"/>
                            <w:r w:rsidRPr="00135998">
                              <w:rPr>
                                <w:rFonts w:ascii="Times New Roman" w:hAnsi="Times New Roman" w:cs="Times New Roman"/>
                                <w:sz w:val="24"/>
                                <w:szCs w:val="24"/>
                              </w:rPr>
                              <w:t xml:space="preserve"> </w:t>
                            </w:r>
                            <w:proofErr w:type="spellStart"/>
                            <w:r w:rsidRPr="00135998">
                              <w:rPr>
                                <w:rFonts w:ascii="Times New Roman" w:hAnsi="Times New Roman" w:cs="Times New Roman"/>
                                <w:sz w:val="24"/>
                                <w:szCs w:val="24"/>
                              </w:rPr>
                              <w:t>Mn</w:t>
                            </w:r>
                            <w:proofErr w:type="spellEnd"/>
                            <w:r w:rsidRPr="00135998">
                              <w:rPr>
                                <w:rFonts w:ascii="Times New Roman" w:hAnsi="Times New Roman" w:cs="Times New Roman"/>
                                <w:sz w:val="24"/>
                                <w:szCs w:val="24"/>
                              </w:rPr>
                              <w:t xml:space="preserve"> spinel Ni doped cathode materials (LiMn1.5Ni0.5O4) will be discussed in this talk. Synergism of both technologies will be presented in a flexible Li-ion battery demonstration.  </w:t>
                            </w:r>
                          </w:p>
                          <w:p w:rsidR="00AB5446" w:rsidRDefault="00AB5446" w:rsidP="00DF7327">
                            <w:pPr>
                              <w:autoSpaceDE w:val="0"/>
                              <w:autoSpaceDN w:val="0"/>
                              <w:adjustRightInd w:val="0"/>
                              <w:spacing w:after="0" w:line="240" w:lineRule="auto"/>
                              <w:jc w:val="both"/>
                              <w:rPr>
                                <w:rFonts w:ascii="Times New Roman" w:hAnsi="Times New Roman" w:cs="Times New Roman"/>
                                <w:b/>
                                <w:sz w:val="32"/>
                                <w:szCs w:val="32"/>
                              </w:rPr>
                            </w:pPr>
                          </w:p>
                          <w:p w:rsidR="005B1378" w:rsidRPr="005B1378" w:rsidRDefault="005B1378" w:rsidP="00DF7327">
                            <w:pPr>
                              <w:autoSpaceDE w:val="0"/>
                              <w:autoSpaceDN w:val="0"/>
                              <w:adjustRightInd w:val="0"/>
                              <w:spacing w:after="0" w:line="240" w:lineRule="auto"/>
                              <w:jc w:val="both"/>
                              <w:rPr>
                                <w:rFonts w:ascii="Times New Roman" w:hAnsi="Times New Roman" w:cs="Times New Roman"/>
                                <w:b/>
                                <w:sz w:val="32"/>
                                <w:szCs w:val="32"/>
                              </w:rPr>
                            </w:pPr>
                            <w:r w:rsidRPr="005B1378">
                              <w:rPr>
                                <w:rFonts w:ascii="Times New Roman" w:hAnsi="Times New Roman" w:cs="Times New Roman"/>
                                <w:b/>
                                <w:sz w:val="32"/>
                                <w:szCs w:val="32"/>
                              </w:rPr>
                              <w:t>Biography</w:t>
                            </w:r>
                          </w:p>
                          <w:p w:rsidR="005B1378" w:rsidRDefault="005B1378" w:rsidP="00DF7327">
                            <w:pPr>
                              <w:autoSpaceDE w:val="0"/>
                              <w:autoSpaceDN w:val="0"/>
                              <w:adjustRightInd w:val="0"/>
                              <w:spacing w:after="0" w:line="240" w:lineRule="auto"/>
                              <w:jc w:val="both"/>
                              <w:rPr>
                                <w:rFonts w:ascii="Times New Roman" w:hAnsi="Times New Roman" w:cs="Times New Roman"/>
                                <w:b/>
                                <w:sz w:val="24"/>
                                <w:szCs w:val="24"/>
                              </w:rPr>
                            </w:pPr>
                          </w:p>
                          <w:p w:rsidR="005B1378" w:rsidRPr="00794EFA" w:rsidRDefault="005B1378" w:rsidP="00794E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794EFA">
                              <w:rPr>
                                <w:rFonts w:asciiTheme="majorBidi" w:hAnsiTheme="majorBidi" w:cstheme="majorBidi"/>
                                <w:sz w:val="24"/>
                                <w:szCs w:val="24"/>
                              </w:rPr>
                              <w:t>Prof. Yair Ein-Eli joined the Department of Materials Engineering at the Technion-Israel Institute of Technology in 2001. Current research projects of Yair in the field of power sources involve advanced materials for Li-ion batteries, alkaline batteries, metal-air cells and fuel cells.  He is also engaged in research and development of electroplating methods, as well as</w:t>
                            </w:r>
                            <w:r w:rsidRPr="00794EFA">
                              <w:rPr>
                                <w:rFonts w:asciiTheme="majorBidi" w:hAnsiTheme="majorBidi" w:cstheme="majorBidi"/>
                                <w:bCs/>
                                <w:sz w:val="24"/>
                                <w:szCs w:val="24"/>
                              </w:rPr>
                              <w:t xml:space="preserve"> </w:t>
                            </w:r>
                            <w:r w:rsidRPr="00794EFA">
                              <w:rPr>
                                <w:rStyle w:val="Strong"/>
                                <w:rFonts w:asciiTheme="majorBidi" w:hAnsiTheme="majorBidi" w:cstheme="majorBidi"/>
                                <w:b w:val="0"/>
                                <w:sz w:val="24"/>
                                <w:szCs w:val="24"/>
                              </w:rPr>
                              <w:t>corrosion inhibitors studies.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5626471" id="_x0000_t202" coordsize="21600,21600" o:spt="202" path="m,l,21600r21600,l21600,xe">
                <v:stroke joinstyle="miter"/>
                <v:path gradientshapeok="t" o:connecttype="rect"/>
              </v:shapetype>
              <v:shape id="TextBox 3" o:spid="_x0000_s1026" type="#_x0000_t202" style="position:absolute;left:0;text-align:left;margin-left:117.45pt;margin-top:168.8pt;width:402.8pt;height:4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" filled="f" stroked="f">
                <v:textbox>
                  <w:txbxContent>
                    <w:p w:rsidR="00AB5446" w:rsidRDefault="00AB5446" w:rsidP="00B66855">
                      <w:pPr>
                        <w:shd w:val="clear" w:color="auto" w:fill="FFFFFF"/>
                        <w:spacing w:after="0" w:line="240" w:lineRule="auto"/>
                        <w:jc w:val="both"/>
                        <w:rPr>
                          <w:rStyle w:val="Strong"/>
                          <w:rFonts w:ascii="Times New Roman" w:hAnsi="Times New Roman" w:cs="Times New Roman"/>
                          <w:color w:val="000000"/>
                          <w:sz w:val="32"/>
                          <w:szCs w:val="32"/>
                          <w:shd w:val="clear" w:color="auto" w:fill="FFFFFF"/>
                        </w:rPr>
                      </w:pPr>
                    </w:p>
                    <w:p w:rsidR="005B1378" w:rsidRPr="005B1378" w:rsidRDefault="005B1378" w:rsidP="00B66855">
                      <w:pPr>
                        <w:shd w:val="clear" w:color="auto" w:fill="FFFFFF"/>
                        <w:spacing w:after="0" w:line="240" w:lineRule="auto"/>
                        <w:jc w:val="both"/>
                        <w:rPr>
                          <w:rStyle w:val="Strong"/>
                          <w:rFonts w:ascii="Times New Roman" w:hAnsi="Times New Roman" w:cs="Times New Roman"/>
                          <w:color w:val="000000"/>
                          <w:sz w:val="32"/>
                          <w:szCs w:val="32"/>
                          <w:shd w:val="clear" w:color="auto" w:fill="FFFFFF"/>
                        </w:rPr>
                      </w:pPr>
                      <w:r w:rsidRPr="005B1378">
                        <w:rPr>
                          <w:rStyle w:val="Strong"/>
                          <w:rFonts w:ascii="Times New Roman" w:hAnsi="Times New Roman" w:cs="Times New Roman"/>
                          <w:color w:val="000000"/>
                          <w:sz w:val="32"/>
                          <w:szCs w:val="32"/>
                          <w:shd w:val="clear" w:color="auto" w:fill="FFFFFF"/>
                        </w:rPr>
                        <w:t>Abstract</w:t>
                      </w:r>
                    </w:p>
                    <w:p w:rsidR="005B1378" w:rsidRDefault="005B1378" w:rsidP="00B66855">
                      <w:pPr>
                        <w:shd w:val="clear" w:color="auto" w:fill="FFFFFF"/>
                        <w:spacing w:after="0" w:line="240" w:lineRule="auto"/>
                        <w:jc w:val="both"/>
                        <w:rPr>
                          <w:rStyle w:val="Strong"/>
                          <w:rFonts w:cstheme="minorHAnsi"/>
                          <w:color w:val="000000"/>
                          <w:sz w:val="24"/>
                          <w:szCs w:val="24"/>
                          <w:shd w:val="clear" w:color="auto" w:fill="FFFFFF"/>
                        </w:rPr>
                      </w:pPr>
                    </w:p>
                    <w:p w:rsidR="00135998" w:rsidRPr="00135998" w:rsidRDefault="005B1378" w:rsidP="00135998">
                      <w:pPr>
                        <w:spacing w:after="0" w:line="240" w:lineRule="auto"/>
                        <w:jc w:val="both"/>
                        <w:rPr>
                          <w:rFonts w:ascii="Times New Roman" w:hAnsi="Times New Roman" w:cs="Times New Roman"/>
                          <w:sz w:val="24"/>
                          <w:szCs w:val="24"/>
                        </w:rPr>
                      </w:pPr>
                      <w:r>
                        <w:rPr>
                          <w:rStyle w:val="Strong"/>
                          <w:rFonts w:cstheme="minorHAnsi"/>
                          <w:color w:val="000000"/>
                          <w:sz w:val="24"/>
                          <w:szCs w:val="24"/>
                          <w:shd w:val="clear" w:color="auto" w:fill="FFFFFF"/>
                        </w:rPr>
                        <w:tab/>
                      </w:r>
                      <w:r w:rsidR="00135998" w:rsidRPr="00135998">
                        <w:rPr>
                          <w:rFonts w:ascii="Times New Roman" w:hAnsi="Times New Roman" w:cs="Times New Roman"/>
                          <w:sz w:val="24"/>
                          <w:szCs w:val="24"/>
                        </w:rPr>
                        <w:t xml:space="preserve">Electrochemical systems are being thought as the solution for the vast demand for high energy density in both portable and stationary devices.  Such systems hold a great promise, while pressure on researchers grows as the need for more “juice” in mobile device (from small hand held electronic to large mobile systems as EV) dramatically increase as technology is rapidly evolving.  </w:t>
                      </w:r>
                    </w:p>
                    <w:p w:rsidR="00135998" w:rsidRDefault="00135998" w:rsidP="00135998">
                      <w:pPr>
                        <w:spacing w:after="0" w:line="240" w:lineRule="auto"/>
                        <w:jc w:val="both"/>
                        <w:rPr>
                          <w:rFonts w:ascii="Times New Roman" w:hAnsi="Times New Roman" w:cs="Times New Roman"/>
                          <w:sz w:val="24"/>
                          <w:szCs w:val="24"/>
                        </w:rPr>
                      </w:pPr>
                    </w:p>
                    <w:p w:rsidR="005B1378" w:rsidRDefault="00135998" w:rsidP="00135998">
                      <w:pPr>
                        <w:spacing w:after="0" w:line="240" w:lineRule="auto"/>
                        <w:ind w:firstLine="720"/>
                        <w:jc w:val="both"/>
                        <w:rPr>
                          <w:rFonts w:ascii="Times New Roman" w:hAnsi="Times New Roman" w:cs="Times New Roman"/>
                          <w:sz w:val="24"/>
                          <w:szCs w:val="24"/>
                        </w:rPr>
                      </w:pPr>
                      <w:r w:rsidRPr="00135998">
                        <w:rPr>
                          <w:rFonts w:ascii="Times New Roman" w:hAnsi="Times New Roman" w:cs="Times New Roman"/>
                          <w:sz w:val="24"/>
                          <w:szCs w:val="24"/>
                        </w:rPr>
                        <w:t xml:space="preserve">In this talk, we will address both the anode and cathode materials in Li-ion batteries. Lightweight anode current collector made of CNT (carbon nanotubes) tissue materials and metal fluoride coating applied by ALD of 5 volts </w:t>
                      </w:r>
                      <w:proofErr w:type="spellStart"/>
                      <w:r w:rsidRPr="00135998">
                        <w:rPr>
                          <w:rFonts w:ascii="Times New Roman" w:hAnsi="Times New Roman" w:cs="Times New Roman"/>
                          <w:sz w:val="24"/>
                          <w:szCs w:val="24"/>
                        </w:rPr>
                        <w:t>Lithiated</w:t>
                      </w:r>
                      <w:proofErr w:type="spellEnd"/>
                      <w:r w:rsidRPr="00135998">
                        <w:rPr>
                          <w:rFonts w:ascii="Times New Roman" w:hAnsi="Times New Roman" w:cs="Times New Roman"/>
                          <w:sz w:val="24"/>
                          <w:szCs w:val="24"/>
                        </w:rPr>
                        <w:t xml:space="preserve"> </w:t>
                      </w:r>
                      <w:proofErr w:type="spellStart"/>
                      <w:r w:rsidRPr="00135998">
                        <w:rPr>
                          <w:rFonts w:ascii="Times New Roman" w:hAnsi="Times New Roman" w:cs="Times New Roman"/>
                          <w:sz w:val="24"/>
                          <w:szCs w:val="24"/>
                        </w:rPr>
                        <w:t>Mn</w:t>
                      </w:r>
                      <w:proofErr w:type="spellEnd"/>
                      <w:r w:rsidRPr="00135998">
                        <w:rPr>
                          <w:rFonts w:ascii="Times New Roman" w:hAnsi="Times New Roman" w:cs="Times New Roman"/>
                          <w:sz w:val="24"/>
                          <w:szCs w:val="24"/>
                        </w:rPr>
                        <w:t xml:space="preserve"> spinel Ni doped cathode materials (LiMn1.5Ni0.5O4) will be discussed in this talk. Synergism of both technologies will be presented in a flexible Li-ion battery demonstration.  </w:t>
                      </w:r>
                    </w:p>
                    <w:p w:rsidR="00AB5446" w:rsidRDefault="00AB5446" w:rsidP="00DF7327">
                      <w:pPr>
                        <w:autoSpaceDE w:val="0"/>
                        <w:autoSpaceDN w:val="0"/>
                        <w:adjustRightInd w:val="0"/>
                        <w:spacing w:after="0" w:line="240" w:lineRule="auto"/>
                        <w:jc w:val="both"/>
                        <w:rPr>
                          <w:rFonts w:ascii="Times New Roman" w:hAnsi="Times New Roman" w:cs="Times New Roman"/>
                          <w:b/>
                          <w:sz w:val="32"/>
                          <w:szCs w:val="32"/>
                        </w:rPr>
                      </w:pPr>
                    </w:p>
                    <w:p w:rsidR="005B1378" w:rsidRPr="005B1378" w:rsidRDefault="005B1378" w:rsidP="00DF7327">
                      <w:pPr>
                        <w:autoSpaceDE w:val="0"/>
                        <w:autoSpaceDN w:val="0"/>
                        <w:adjustRightInd w:val="0"/>
                        <w:spacing w:after="0" w:line="240" w:lineRule="auto"/>
                        <w:jc w:val="both"/>
                        <w:rPr>
                          <w:rFonts w:ascii="Times New Roman" w:hAnsi="Times New Roman" w:cs="Times New Roman"/>
                          <w:b/>
                          <w:sz w:val="32"/>
                          <w:szCs w:val="32"/>
                        </w:rPr>
                      </w:pPr>
                      <w:r w:rsidRPr="005B1378">
                        <w:rPr>
                          <w:rFonts w:ascii="Times New Roman" w:hAnsi="Times New Roman" w:cs="Times New Roman"/>
                          <w:b/>
                          <w:sz w:val="32"/>
                          <w:szCs w:val="32"/>
                        </w:rPr>
                        <w:t>Biography</w:t>
                      </w:r>
                    </w:p>
                    <w:p w:rsidR="005B1378" w:rsidRDefault="005B1378" w:rsidP="00DF7327">
                      <w:pPr>
                        <w:autoSpaceDE w:val="0"/>
                        <w:autoSpaceDN w:val="0"/>
                        <w:adjustRightInd w:val="0"/>
                        <w:spacing w:after="0" w:line="240" w:lineRule="auto"/>
                        <w:jc w:val="both"/>
                        <w:rPr>
                          <w:rFonts w:ascii="Times New Roman" w:hAnsi="Times New Roman" w:cs="Times New Roman"/>
                          <w:b/>
                          <w:sz w:val="24"/>
                          <w:szCs w:val="24"/>
                        </w:rPr>
                      </w:pPr>
                    </w:p>
                    <w:p w:rsidR="005B1378" w:rsidRPr="00794EFA" w:rsidRDefault="005B1378" w:rsidP="00794E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794EFA">
                        <w:rPr>
                          <w:rFonts w:asciiTheme="majorBidi" w:hAnsiTheme="majorBidi" w:cstheme="majorBidi"/>
                          <w:sz w:val="24"/>
                          <w:szCs w:val="24"/>
                        </w:rPr>
                        <w:t>Prof. Yair Ein-Eli joined the Department of Materials Engineering at the Technion-Israel Institute of Technology in 2001. Current research projects of Yair in the field of power sources involve advanced materials for Li-ion batteries, alkaline batteries, metal-air cells and fuel cells.  He is also engaged in research and development of electroplating methods, as well as</w:t>
                      </w:r>
                      <w:r w:rsidRPr="00794EFA">
                        <w:rPr>
                          <w:rFonts w:asciiTheme="majorBidi" w:hAnsiTheme="majorBidi" w:cstheme="majorBidi"/>
                          <w:bCs/>
                          <w:sz w:val="24"/>
                          <w:szCs w:val="24"/>
                        </w:rPr>
                        <w:t xml:space="preserve"> </w:t>
                      </w:r>
                      <w:r w:rsidRPr="00794EFA">
                        <w:rPr>
                          <w:rStyle w:val="Strong"/>
                          <w:rFonts w:asciiTheme="majorBidi" w:hAnsiTheme="majorBidi" w:cstheme="majorBidi"/>
                          <w:b w:val="0"/>
                          <w:sz w:val="24"/>
                          <w:szCs w:val="24"/>
                        </w:rPr>
                        <w:t>corrosion inhibitors studies.</w:t>
                      </w:r>
                    </w:p>
                  </w:txbxContent>
                </v:textbox>
              </v:shape>
            </w:pict>
          </mc:Fallback>
        </mc:AlternateContent>
      </w:r>
      <w:r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column">
                  <wp:posOffset>1562099</wp:posOffset>
                </wp:positionH>
                <wp:positionV relativeFrom="paragraph">
                  <wp:posOffset>10160</wp:posOffset>
                </wp:positionV>
                <wp:extent cx="5050155" cy="1752600"/>
                <wp:effectExtent l="0" t="0" r="0" b="0"/>
                <wp:wrapNone/>
                <wp:docPr id="10" name="Rectangle 9"/>
                <wp:cNvGraphicFramePr/>
                <a:graphic xmlns:a="http://schemas.openxmlformats.org/drawingml/2006/main">
                  <a:graphicData uri="http://schemas.microsoft.com/office/word/2010/wordprocessingShape">
                    <wps:wsp>
                      <wps:cNvSpPr/>
                      <wps:spPr>
                        <a:xfrm>
                          <a:off x="0" y="0"/>
                          <a:ext cx="5050155" cy="1752600"/>
                        </a:xfrm>
                        <a:prstGeom prst="rect">
                          <a:avLst/>
                        </a:prstGeom>
                      </wps:spPr>
                      <wps:txbx>
                        <w:txbxContent>
                          <w:p w:rsidR="005B1378" w:rsidRPr="005B1378" w:rsidRDefault="005B1378" w:rsidP="000A281E">
                            <w:pPr>
                              <w:autoSpaceDE w:val="0"/>
                              <w:autoSpaceDN w:val="0"/>
                              <w:adjustRightInd w:val="0"/>
                              <w:spacing w:after="0" w:line="240" w:lineRule="auto"/>
                              <w:jc w:val="center"/>
                              <w:rPr>
                                <w:rFonts w:asciiTheme="majorBidi" w:hAnsiTheme="majorBidi" w:cstheme="majorBidi"/>
                                <w:b/>
                                <w:bCs/>
                                <w:sz w:val="48"/>
                                <w:szCs w:val="48"/>
                              </w:rPr>
                            </w:pPr>
                            <w:r w:rsidRPr="005B1378">
                              <w:rPr>
                                <w:rFonts w:ascii="Times New Roman" w:hAnsi="Times New Roman" w:cs="Times New Roman"/>
                                <w:b/>
                                <w:sz w:val="48"/>
                                <w:szCs w:val="48"/>
                              </w:rPr>
                              <w:t xml:space="preserve">Professor </w:t>
                            </w:r>
                            <w:r w:rsidRPr="005B1378">
                              <w:rPr>
                                <w:rFonts w:asciiTheme="majorBidi" w:hAnsiTheme="majorBidi" w:cstheme="majorBidi"/>
                                <w:b/>
                                <w:bCs/>
                                <w:sz w:val="48"/>
                                <w:szCs w:val="48"/>
                              </w:rPr>
                              <w:t>Yair Ein-Eli</w:t>
                            </w:r>
                          </w:p>
                          <w:p w:rsidR="005B1378" w:rsidRPr="000A281E" w:rsidRDefault="005B1378" w:rsidP="000A281E">
                            <w:pPr>
                              <w:autoSpaceDE w:val="0"/>
                              <w:autoSpaceDN w:val="0"/>
                              <w:adjustRightInd w:val="0"/>
                              <w:spacing w:after="0" w:line="240" w:lineRule="auto"/>
                              <w:jc w:val="center"/>
                              <w:rPr>
                                <w:rFonts w:ascii="Times New Roman" w:hAnsi="Times New Roman" w:cs="Times New Roman"/>
                                <w:b/>
                                <w:sz w:val="32"/>
                                <w:szCs w:val="32"/>
                              </w:rPr>
                            </w:pPr>
                          </w:p>
                          <w:p w:rsidR="00AB5446" w:rsidRDefault="005B1378" w:rsidP="00DF7327">
                            <w:pPr>
                              <w:autoSpaceDE w:val="0"/>
                              <w:autoSpaceDN w:val="0"/>
                              <w:adjustRightInd w:val="0"/>
                              <w:spacing w:after="0" w:line="240" w:lineRule="auto"/>
                              <w:jc w:val="center"/>
                              <w:rPr>
                                <w:rFonts w:ascii="Times New Roman" w:hAnsi="Times New Roman" w:cs="Times New Roman"/>
                                <w:sz w:val="28"/>
                                <w:szCs w:val="28"/>
                              </w:rPr>
                            </w:pPr>
                            <w:r w:rsidRPr="005B1378">
                              <w:rPr>
                                <w:rFonts w:ascii="Times New Roman" w:hAnsi="Times New Roman" w:cs="Times New Roman"/>
                                <w:sz w:val="28"/>
                                <w:szCs w:val="28"/>
                              </w:rPr>
                              <w:t xml:space="preserve">Department Head of the Materials Science and Engineering </w:t>
                            </w:r>
                          </w:p>
                          <w:p w:rsidR="005B1378" w:rsidRDefault="005B1378" w:rsidP="00DF7327">
                            <w:pPr>
                              <w:autoSpaceDE w:val="0"/>
                              <w:autoSpaceDN w:val="0"/>
                              <w:adjustRightInd w:val="0"/>
                              <w:spacing w:after="0" w:line="240" w:lineRule="auto"/>
                              <w:jc w:val="center"/>
                              <w:rPr>
                                <w:rFonts w:ascii="Times New Roman" w:hAnsi="Times New Roman" w:cs="Times New Roman"/>
                                <w:sz w:val="24"/>
                                <w:szCs w:val="24"/>
                              </w:rPr>
                            </w:pPr>
                            <w:r w:rsidRPr="005B1378">
                              <w:rPr>
                                <w:rFonts w:ascii="Times New Roman" w:hAnsi="Times New Roman" w:cs="Times New Roman"/>
                                <w:sz w:val="28"/>
                                <w:szCs w:val="28"/>
                              </w:rPr>
                              <w:t>The Philip Tobias Chair in Materials Science</w:t>
                            </w:r>
                          </w:p>
                          <w:p w:rsidR="005B1378" w:rsidRPr="002D64E1" w:rsidRDefault="005B1378" w:rsidP="00DF7327">
                            <w:pPr>
                              <w:autoSpaceDE w:val="0"/>
                              <w:autoSpaceDN w:val="0"/>
                              <w:adjustRightInd w:val="0"/>
                              <w:spacing w:after="0" w:line="240" w:lineRule="auto"/>
                              <w:jc w:val="center"/>
                              <w:rPr>
                                <w:rFonts w:ascii="Times New Roman" w:hAnsi="Times New Roman" w:cs="Times New Roman"/>
                                <w:sz w:val="24"/>
                                <w:szCs w:val="24"/>
                              </w:rPr>
                            </w:pPr>
                          </w:p>
                          <w:p w:rsidR="00135998" w:rsidRPr="00135998" w:rsidRDefault="00135998" w:rsidP="00135998">
                            <w:pPr>
                              <w:jc w:val="center"/>
                              <w:rPr>
                                <w:b/>
                                <w:bCs/>
                                <w:sz w:val="32"/>
                                <w:szCs w:val="32"/>
                              </w:rPr>
                            </w:pPr>
                            <w:r w:rsidRPr="00135998">
                              <w:rPr>
                                <w:b/>
                                <w:bCs/>
                                <w:sz w:val="32"/>
                                <w:szCs w:val="32"/>
                              </w:rPr>
                              <w:t>Advanced Materials for High Energy Density Li-ion Batteries</w:t>
                            </w:r>
                          </w:p>
                          <w:p w:rsidR="005B1378" w:rsidRDefault="005B1378" w:rsidP="00135998">
                            <w:pPr>
                              <w:jc w:val="center"/>
                            </w:pPr>
                          </w:p>
                          <w:p w:rsidR="005B1378" w:rsidRPr="00D971BB" w:rsidRDefault="005B1378" w:rsidP="009C5536">
                            <w:pPr>
                              <w:pStyle w:val="NormalWeb"/>
                              <w:spacing w:before="0" w:beforeAutospacing="0" w:after="0" w:afterAutospacing="0"/>
                              <w:jc w:val="center"/>
                              <w:rPr>
                                <w:rFonts w:asciiTheme="minorHAnsi" w:hAnsiTheme="minorHAnsi" w:cstheme="minorHAnsi"/>
                                <w:b/>
                                <w:color w:val="000000" w:themeColor="text1"/>
                                <w:kern w:val="24"/>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27" style="position:absolute;left:0;text-align:left;margin-left:123pt;margin-top:.8pt;width:397.6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" filled="f" stroked="f">
                <v:textbox>
                  <w:txbxContent>
                    <w:p w:rsidR="005B1378" w:rsidRPr="005B1378" w:rsidRDefault="005B1378" w:rsidP="000A281E">
                      <w:pPr>
                        <w:autoSpaceDE w:val="0"/>
                        <w:autoSpaceDN w:val="0"/>
                        <w:adjustRightInd w:val="0"/>
                        <w:spacing w:after="0" w:line="240" w:lineRule="auto"/>
                        <w:jc w:val="center"/>
                        <w:rPr>
                          <w:rFonts w:asciiTheme="majorBidi" w:hAnsiTheme="majorBidi" w:cstheme="majorBidi"/>
                          <w:b/>
                          <w:bCs/>
                          <w:sz w:val="48"/>
                          <w:szCs w:val="48"/>
                        </w:rPr>
                      </w:pPr>
                      <w:r w:rsidRPr="005B1378">
                        <w:rPr>
                          <w:rFonts w:ascii="Times New Roman" w:hAnsi="Times New Roman" w:cs="Times New Roman"/>
                          <w:b/>
                          <w:sz w:val="48"/>
                          <w:szCs w:val="48"/>
                        </w:rPr>
                        <w:t xml:space="preserve">Professor </w:t>
                      </w:r>
                      <w:r w:rsidRPr="005B1378">
                        <w:rPr>
                          <w:rFonts w:asciiTheme="majorBidi" w:hAnsiTheme="majorBidi" w:cstheme="majorBidi"/>
                          <w:b/>
                          <w:bCs/>
                          <w:sz w:val="48"/>
                          <w:szCs w:val="48"/>
                        </w:rPr>
                        <w:t>Yair Ein-Eli</w:t>
                      </w:r>
                    </w:p>
                    <w:p w:rsidR="005B1378" w:rsidRPr="000A281E" w:rsidRDefault="005B1378" w:rsidP="000A281E">
                      <w:pPr>
                        <w:autoSpaceDE w:val="0"/>
                        <w:autoSpaceDN w:val="0"/>
                        <w:adjustRightInd w:val="0"/>
                        <w:spacing w:after="0" w:line="240" w:lineRule="auto"/>
                        <w:jc w:val="center"/>
                        <w:rPr>
                          <w:rFonts w:ascii="Times New Roman" w:hAnsi="Times New Roman" w:cs="Times New Roman"/>
                          <w:b/>
                          <w:sz w:val="32"/>
                          <w:szCs w:val="32"/>
                        </w:rPr>
                      </w:pPr>
                    </w:p>
                    <w:p w:rsidR="00AB5446" w:rsidRDefault="005B1378" w:rsidP="00DF7327">
                      <w:pPr>
                        <w:autoSpaceDE w:val="0"/>
                        <w:autoSpaceDN w:val="0"/>
                        <w:adjustRightInd w:val="0"/>
                        <w:spacing w:after="0" w:line="240" w:lineRule="auto"/>
                        <w:jc w:val="center"/>
                        <w:rPr>
                          <w:rFonts w:ascii="Times New Roman" w:hAnsi="Times New Roman" w:cs="Times New Roman"/>
                          <w:sz w:val="28"/>
                          <w:szCs w:val="28"/>
                        </w:rPr>
                      </w:pPr>
                      <w:r w:rsidRPr="005B1378">
                        <w:rPr>
                          <w:rFonts w:ascii="Times New Roman" w:hAnsi="Times New Roman" w:cs="Times New Roman"/>
                          <w:sz w:val="28"/>
                          <w:szCs w:val="28"/>
                        </w:rPr>
                        <w:t xml:space="preserve">Department Head of the Materials Science and Engineering </w:t>
                      </w:r>
                    </w:p>
                    <w:p w:rsidR="005B1378" w:rsidRDefault="005B1378" w:rsidP="00DF7327">
                      <w:pPr>
                        <w:autoSpaceDE w:val="0"/>
                        <w:autoSpaceDN w:val="0"/>
                        <w:adjustRightInd w:val="0"/>
                        <w:spacing w:after="0" w:line="240" w:lineRule="auto"/>
                        <w:jc w:val="center"/>
                        <w:rPr>
                          <w:rFonts w:ascii="Times New Roman" w:hAnsi="Times New Roman" w:cs="Times New Roman"/>
                          <w:sz w:val="24"/>
                          <w:szCs w:val="24"/>
                        </w:rPr>
                      </w:pPr>
                      <w:r w:rsidRPr="005B1378">
                        <w:rPr>
                          <w:rFonts w:ascii="Times New Roman" w:hAnsi="Times New Roman" w:cs="Times New Roman"/>
                          <w:sz w:val="28"/>
                          <w:szCs w:val="28"/>
                        </w:rPr>
                        <w:t>The Philip Tobias Chair in Materials Science</w:t>
                      </w:r>
                    </w:p>
                    <w:p w:rsidR="005B1378" w:rsidRPr="002D64E1" w:rsidRDefault="005B1378" w:rsidP="00DF7327">
                      <w:pPr>
                        <w:autoSpaceDE w:val="0"/>
                        <w:autoSpaceDN w:val="0"/>
                        <w:adjustRightInd w:val="0"/>
                        <w:spacing w:after="0" w:line="240" w:lineRule="auto"/>
                        <w:jc w:val="center"/>
                        <w:rPr>
                          <w:rFonts w:ascii="Times New Roman" w:hAnsi="Times New Roman" w:cs="Times New Roman"/>
                          <w:sz w:val="24"/>
                          <w:szCs w:val="24"/>
                        </w:rPr>
                      </w:pPr>
                    </w:p>
                    <w:p w:rsidR="00135998" w:rsidRPr="00135998" w:rsidRDefault="00135998" w:rsidP="00135998">
                      <w:pPr>
                        <w:jc w:val="center"/>
                        <w:rPr>
                          <w:b/>
                          <w:bCs/>
                          <w:sz w:val="32"/>
                          <w:szCs w:val="32"/>
                        </w:rPr>
                      </w:pPr>
                      <w:r w:rsidRPr="00135998">
                        <w:rPr>
                          <w:b/>
                          <w:bCs/>
                          <w:sz w:val="32"/>
                          <w:szCs w:val="32"/>
                        </w:rPr>
                        <w:t>Advanced Materials for High Energy Density Li-ion Batteries</w:t>
                      </w:r>
                    </w:p>
                    <w:p w:rsidR="005B1378" w:rsidRDefault="005B1378" w:rsidP="00135998">
                      <w:pPr>
                        <w:jc w:val="center"/>
                      </w:pPr>
                    </w:p>
                    <w:p w:rsidR="005B1378" w:rsidRPr="00D971BB" w:rsidRDefault="005B1378" w:rsidP="009C5536">
                      <w:pPr>
                        <w:pStyle w:val="NormalWeb"/>
                        <w:spacing w:before="0" w:beforeAutospacing="0" w:after="0" w:afterAutospacing="0"/>
                        <w:jc w:val="center"/>
                        <w:rPr>
                          <w:rFonts w:asciiTheme="minorHAnsi" w:hAnsiTheme="minorHAnsi" w:cstheme="minorHAnsi"/>
                          <w:b/>
                          <w:color w:val="000000" w:themeColor="text1"/>
                          <w:kern w:val="24"/>
                          <w:sz w:val="28"/>
                          <w:szCs w:val="28"/>
                        </w:rPr>
                      </w:pPr>
                    </w:p>
                  </w:txbxContent>
                </v:textbox>
              </v:rect>
            </w:pict>
          </mc:Fallback>
        </mc:AlternateContent>
      </w:r>
      <w:r w:rsidR="005B1378" w:rsidRPr="0064235B">
        <w:rPr>
          <w:noProof/>
        </w:rPr>
        <mc:AlternateContent>
          <mc:Choice Requires="wps">
            <w:drawing>
              <wp:anchor distT="0" distB="0" distL="114300" distR="114300" simplePos="0" relativeHeight="251667456" behindDoc="0" locked="0" layoutInCell="1" allowOverlap="1" wp14:anchorId="7062B51D" wp14:editId="15CB0343">
                <wp:simplePos x="0" y="0"/>
                <wp:positionH relativeFrom="column">
                  <wp:posOffset>-619125</wp:posOffset>
                </wp:positionH>
                <wp:positionV relativeFrom="paragraph">
                  <wp:posOffset>2143760</wp:posOffset>
                </wp:positionV>
                <wp:extent cx="1890395" cy="6181725"/>
                <wp:effectExtent l="0" t="0" r="0" b="0"/>
                <wp:wrapNone/>
                <wp:docPr id="17" name="Rectangle 16"/>
                <wp:cNvGraphicFramePr/>
                <a:graphic xmlns:a="http://schemas.openxmlformats.org/drawingml/2006/main">
                  <a:graphicData uri="http://schemas.microsoft.com/office/word/2010/wordprocessingShape">
                    <wps:wsp>
                      <wps:cNvSpPr/>
                      <wps:spPr>
                        <a:xfrm>
                          <a:off x="0" y="0"/>
                          <a:ext cx="1890395" cy="6181725"/>
                        </a:xfrm>
                        <a:prstGeom prst="rect">
                          <a:avLst/>
                        </a:prstGeom>
                      </wps:spPr>
                      <wps:txbx>
                        <w:txbxContent>
                          <w:p w:rsid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5B1378" w:rsidRPr="005B1378" w:rsidRDefault="005B1378" w:rsidP="0064235B">
                            <w:pPr>
                              <w:pStyle w:val="NormalWeb"/>
                              <w:spacing w:before="0" w:beforeAutospacing="0" w:after="0" w:afterAutospacing="0"/>
                              <w:jc w:val="center"/>
                              <w:rPr>
                                <w:sz w:val="48"/>
                                <w:szCs w:val="48"/>
                              </w:rPr>
                            </w:pPr>
                            <w:r w:rsidRPr="005B1378">
                              <w:rPr>
                                <w:rFonts w:asciiTheme="minorHAnsi" w:hAnsi="Calibri" w:cstheme="minorBidi"/>
                                <w:b/>
                                <w:bCs/>
                                <w:color w:val="000000" w:themeColor="text1"/>
                                <w:kern w:val="24"/>
                                <w:sz w:val="48"/>
                                <w:szCs w:val="48"/>
                              </w:rPr>
                              <w:t>Materials Engineering</w:t>
                            </w:r>
                          </w:p>
                          <w:p w:rsidR="005B1378" w:rsidRPr="00DF7327" w:rsidRDefault="005B1378" w:rsidP="0064235B">
                            <w:pPr>
                              <w:pStyle w:val="NormalWeb"/>
                              <w:spacing w:before="0" w:beforeAutospacing="0" w:after="0" w:afterAutospacing="0"/>
                              <w:jc w:val="center"/>
                              <w:rPr>
                                <w:rFonts w:asciiTheme="minorHAnsi" w:hAnsi="Calibri" w:cstheme="minorBidi"/>
                                <w:b/>
                                <w:bCs/>
                                <w:color w:val="000000" w:themeColor="text1"/>
                                <w:kern w:val="24"/>
                                <w:sz w:val="22"/>
                                <w:szCs w:val="22"/>
                              </w:rPr>
                            </w:pPr>
                            <w:r w:rsidRPr="00DF7327">
                              <w:rPr>
                                <w:rFonts w:asciiTheme="minorHAnsi" w:hAnsi="Calibri" w:cstheme="minorBidi"/>
                                <w:b/>
                                <w:bCs/>
                                <w:color w:val="000000" w:themeColor="text1"/>
                                <w:kern w:val="24"/>
                                <w:sz w:val="22"/>
                                <w:szCs w:val="22"/>
                              </w:rPr>
                              <w:t xml:space="preserve"> </w:t>
                            </w:r>
                          </w:p>
                          <w:p w:rsid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Special Guest Seminar </w:t>
                            </w:r>
                          </w:p>
                          <w:p w:rsid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Speaker</w:t>
                            </w:r>
                          </w:p>
                          <w:p w:rsid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sidRPr="005B1378">
                              <w:rPr>
                                <w:rFonts w:asciiTheme="minorHAnsi" w:hAnsi="Calibri" w:cstheme="minorBidi"/>
                                <w:b/>
                                <w:bCs/>
                                <w:color w:val="000000" w:themeColor="text1"/>
                                <w:kern w:val="24"/>
                                <w:sz w:val="52"/>
                                <w:szCs w:val="52"/>
                              </w:rPr>
                              <w:t>Wednesday</w:t>
                            </w:r>
                            <w:r>
                              <w:rPr>
                                <w:rFonts w:asciiTheme="minorHAnsi" w:hAnsi="Calibri" w:cstheme="minorBidi"/>
                                <w:b/>
                                <w:bCs/>
                                <w:color w:val="000000" w:themeColor="text1"/>
                                <w:kern w:val="24"/>
                                <w:sz w:val="40"/>
                                <w:szCs w:val="40"/>
                              </w:rPr>
                              <w:t xml:space="preserve">, </w:t>
                            </w:r>
                            <w:r w:rsidRPr="005B1378">
                              <w:rPr>
                                <w:rFonts w:asciiTheme="minorHAnsi" w:hAnsi="Calibri" w:cstheme="minorBidi"/>
                                <w:b/>
                                <w:bCs/>
                                <w:color w:val="000000" w:themeColor="text1"/>
                                <w:kern w:val="24"/>
                                <w:sz w:val="44"/>
                                <w:szCs w:val="44"/>
                              </w:rPr>
                              <w:t>April 11, 2018</w:t>
                            </w:r>
                          </w:p>
                          <w:p w:rsidR="005B1378" w:rsidRP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40"/>
                                <w:szCs w:val="40"/>
                                <w:u w:val="single"/>
                              </w:rPr>
                            </w:pPr>
                            <w:r w:rsidRPr="005B1378">
                              <w:rPr>
                                <w:rFonts w:asciiTheme="minorHAnsi" w:hAnsi="Calibri" w:cstheme="minorBidi"/>
                                <w:b/>
                                <w:bCs/>
                                <w:color w:val="000000" w:themeColor="text1"/>
                                <w:kern w:val="24"/>
                                <w:sz w:val="40"/>
                                <w:szCs w:val="40"/>
                                <w:u w:val="single"/>
                              </w:rPr>
                              <w:t>ARMS 1021</w:t>
                            </w:r>
                          </w:p>
                          <w:p w:rsidR="005B1378" w:rsidRP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48"/>
                                <w:szCs w:val="48"/>
                              </w:rPr>
                            </w:pPr>
                            <w:r w:rsidRPr="005B1378">
                              <w:rPr>
                                <w:rFonts w:asciiTheme="minorHAnsi" w:hAnsi="Calibri" w:cstheme="minorBidi"/>
                                <w:b/>
                                <w:bCs/>
                                <w:color w:val="000000" w:themeColor="text1"/>
                                <w:kern w:val="24"/>
                                <w:sz w:val="48"/>
                                <w:szCs w:val="48"/>
                              </w:rPr>
                              <w:t>11:30am</w:t>
                            </w:r>
                          </w:p>
                          <w:p w:rsid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sidRPr="005B1378">
                              <w:rPr>
                                <w:rFonts w:asciiTheme="minorHAnsi" w:hAnsi="Calibri" w:cstheme="minorBidi"/>
                                <w:b/>
                                <w:bCs/>
                                <w:color w:val="000000" w:themeColor="text1"/>
                                <w:kern w:val="24"/>
                                <w:sz w:val="96"/>
                                <w:szCs w:val="96"/>
                              </w:rPr>
                              <w:t>PIZZA</w:t>
                            </w:r>
                            <w:r>
                              <w:rPr>
                                <w:rFonts w:asciiTheme="minorHAnsi" w:hAnsi="Calibri" w:cstheme="minorBidi"/>
                                <w:b/>
                                <w:bCs/>
                                <w:color w:val="000000" w:themeColor="text1"/>
                                <w:kern w:val="24"/>
                                <w:sz w:val="40"/>
                                <w:szCs w:val="40"/>
                              </w:rPr>
                              <w:t xml:space="preserve"> will be </w:t>
                            </w:r>
                          </w:p>
                          <w:p w:rsidR="005B1378" w:rsidRP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72"/>
                                <w:szCs w:val="72"/>
                              </w:rPr>
                            </w:pPr>
                            <w:r w:rsidRPr="005B1378">
                              <w:rPr>
                                <w:rFonts w:asciiTheme="minorHAnsi" w:hAnsi="Calibri" w:cstheme="minorBidi"/>
                                <w:b/>
                                <w:bCs/>
                                <w:color w:val="000000" w:themeColor="text1"/>
                                <w:kern w:val="24"/>
                                <w:sz w:val="72"/>
                                <w:szCs w:val="72"/>
                              </w:rPr>
                              <w:t>SERVED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062B51D" id="Rectangle 16" o:spid="_x0000_s1028" style="position:absolute;left:0;text-align:left;margin-left:-48.75pt;margin-top:168.8pt;width:148.85pt;height:4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" filled="f" stroked="f">
                <v:textbox>
                  <w:txbxContent>
                    <w:p w:rsid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5B1378" w:rsidRPr="005B1378" w:rsidRDefault="005B1378" w:rsidP="0064235B">
                      <w:pPr>
                        <w:pStyle w:val="NormalWeb"/>
                        <w:spacing w:before="0" w:beforeAutospacing="0" w:after="0" w:afterAutospacing="0"/>
                        <w:jc w:val="center"/>
                        <w:rPr>
                          <w:sz w:val="48"/>
                          <w:szCs w:val="48"/>
                        </w:rPr>
                      </w:pPr>
                      <w:r w:rsidRPr="005B1378">
                        <w:rPr>
                          <w:rFonts w:asciiTheme="minorHAnsi" w:hAnsi="Calibri" w:cstheme="minorBidi"/>
                          <w:b/>
                          <w:bCs/>
                          <w:color w:val="000000" w:themeColor="text1"/>
                          <w:kern w:val="24"/>
                          <w:sz w:val="48"/>
                          <w:szCs w:val="48"/>
                        </w:rPr>
                        <w:t>Materials Engineering</w:t>
                      </w:r>
                    </w:p>
                    <w:p w:rsidR="005B1378" w:rsidRPr="00DF7327" w:rsidRDefault="005B1378" w:rsidP="0064235B">
                      <w:pPr>
                        <w:pStyle w:val="NormalWeb"/>
                        <w:spacing w:before="0" w:beforeAutospacing="0" w:after="0" w:afterAutospacing="0"/>
                        <w:jc w:val="center"/>
                        <w:rPr>
                          <w:rFonts w:asciiTheme="minorHAnsi" w:hAnsi="Calibri" w:cstheme="minorBidi"/>
                          <w:b/>
                          <w:bCs/>
                          <w:color w:val="000000" w:themeColor="text1"/>
                          <w:kern w:val="24"/>
                          <w:sz w:val="22"/>
                          <w:szCs w:val="22"/>
                        </w:rPr>
                      </w:pPr>
                      <w:r w:rsidRPr="00DF7327">
                        <w:rPr>
                          <w:rFonts w:asciiTheme="minorHAnsi" w:hAnsi="Calibri" w:cstheme="minorBidi"/>
                          <w:b/>
                          <w:bCs/>
                          <w:color w:val="000000" w:themeColor="text1"/>
                          <w:kern w:val="24"/>
                          <w:sz w:val="22"/>
                          <w:szCs w:val="22"/>
                        </w:rPr>
                        <w:t xml:space="preserve"> </w:t>
                      </w:r>
                    </w:p>
                    <w:p w:rsid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Special Guest Seminar </w:t>
                      </w:r>
                    </w:p>
                    <w:p w:rsid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Speaker</w:t>
                      </w:r>
                    </w:p>
                    <w:p w:rsid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sidRPr="005B1378">
                        <w:rPr>
                          <w:rFonts w:asciiTheme="minorHAnsi" w:hAnsi="Calibri" w:cstheme="minorBidi"/>
                          <w:b/>
                          <w:bCs/>
                          <w:color w:val="000000" w:themeColor="text1"/>
                          <w:kern w:val="24"/>
                          <w:sz w:val="52"/>
                          <w:szCs w:val="52"/>
                        </w:rPr>
                        <w:t>Wednesday</w:t>
                      </w:r>
                      <w:r>
                        <w:rPr>
                          <w:rFonts w:asciiTheme="minorHAnsi" w:hAnsi="Calibri" w:cstheme="minorBidi"/>
                          <w:b/>
                          <w:bCs/>
                          <w:color w:val="000000" w:themeColor="text1"/>
                          <w:kern w:val="24"/>
                          <w:sz w:val="40"/>
                          <w:szCs w:val="40"/>
                        </w:rPr>
                        <w:t xml:space="preserve">, </w:t>
                      </w:r>
                      <w:r w:rsidRPr="005B1378">
                        <w:rPr>
                          <w:rFonts w:asciiTheme="minorHAnsi" w:hAnsi="Calibri" w:cstheme="minorBidi"/>
                          <w:b/>
                          <w:bCs/>
                          <w:color w:val="000000" w:themeColor="text1"/>
                          <w:kern w:val="24"/>
                          <w:sz w:val="44"/>
                          <w:szCs w:val="44"/>
                        </w:rPr>
                        <w:t>April 11, 2018</w:t>
                      </w:r>
                    </w:p>
                    <w:p w:rsidR="005B1378" w:rsidRP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40"/>
                          <w:szCs w:val="40"/>
                          <w:u w:val="single"/>
                        </w:rPr>
                      </w:pPr>
                      <w:r w:rsidRPr="005B1378">
                        <w:rPr>
                          <w:rFonts w:asciiTheme="minorHAnsi" w:hAnsi="Calibri" w:cstheme="minorBidi"/>
                          <w:b/>
                          <w:bCs/>
                          <w:color w:val="000000" w:themeColor="text1"/>
                          <w:kern w:val="24"/>
                          <w:sz w:val="40"/>
                          <w:szCs w:val="40"/>
                          <w:u w:val="single"/>
                        </w:rPr>
                        <w:t>ARMS 1021</w:t>
                      </w:r>
                    </w:p>
                    <w:p w:rsidR="005B1378" w:rsidRP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48"/>
                          <w:szCs w:val="48"/>
                        </w:rPr>
                      </w:pPr>
                      <w:r w:rsidRPr="005B1378">
                        <w:rPr>
                          <w:rFonts w:asciiTheme="minorHAnsi" w:hAnsi="Calibri" w:cstheme="minorBidi"/>
                          <w:b/>
                          <w:bCs/>
                          <w:color w:val="000000" w:themeColor="text1"/>
                          <w:kern w:val="24"/>
                          <w:sz w:val="48"/>
                          <w:szCs w:val="48"/>
                        </w:rPr>
                        <w:t>11:30am</w:t>
                      </w:r>
                    </w:p>
                    <w:p w:rsid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sidRPr="005B1378">
                        <w:rPr>
                          <w:rFonts w:asciiTheme="minorHAnsi" w:hAnsi="Calibri" w:cstheme="minorBidi"/>
                          <w:b/>
                          <w:bCs/>
                          <w:color w:val="000000" w:themeColor="text1"/>
                          <w:kern w:val="24"/>
                          <w:sz w:val="96"/>
                          <w:szCs w:val="96"/>
                        </w:rPr>
                        <w:t>PIZZA</w:t>
                      </w:r>
                      <w:r>
                        <w:rPr>
                          <w:rFonts w:asciiTheme="minorHAnsi" w:hAnsi="Calibri" w:cstheme="minorBidi"/>
                          <w:b/>
                          <w:bCs/>
                          <w:color w:val="000000" w:themeColor="text1"/>
                          <w:kern w:val="24"/>
                          <w:sz w:val="40"/>
                          <w:szCs w:val="40"/>
                        </w:rPr>
                        <w:t xml:space="preserve"> will be </w:t>
                      </w:r>
                    </w:p>
                    <w:p w:rsidR="005B1378" w:rsidRPr="005B1378" w:rsidRDefault="005B1378" w:rsidP="0064235B">
                      <w:pPr>
                        <w:pStyle w:val="NormalWeb"/>
                        <w:spacing w:before="0" w:beforeAutospacing="0" w:after="0" w:afterAutospacing="0"/>
                        <w:jc w:val="center"/>
                        <w:rPr>
                          <w:rFonts w:asciiTheme="minorHAnsi" w:hAnsi="Calibri" w:cstheme="minorBidi"/>
                          <w:b/>
                          <w:bCs/>
                          <w:color w:val="000000" w:themeColor="text1"/>
                          <w:kern w:val="24"/>
                          <w:sz w:val="72"/>
                          <w:szCs w:val="72"/>
                        </w:rPr>
                      </w:pPr>
                      <w:r w:rsidRPr="005B1378">
                        <w:rPr>
                          <w:rFonts w:asciiTheme="minorHAnsi" w:hAnsi="Calibri" w:cstheme="minorBidi"/>
                          <w:b/>
                          <w:bCs/>
                          <w:color w:val="000000" w:themeColor="text1"/>
                          <w:kern w:val="24"/>
                          <w:sz w:val="72"/>
                          <w:szCs w:val="72"/>
                        </w:rPr>
                        <w:t>SERVED</w:t>
                      </w:r>
                    </w:p>
                  </w:txbxContent>
                </v:textbox>
              </v:rect>
            </w:pict>
          </mc:Fallback>
        </mc:AlternateContent>
      </w:r>
      <w:r w:rsidR="00794EFA" w:rsidRPr="0064235B">
        <w:rPr>
          <w:noProof/>
        </w:rPr>
        <mc:AlternateContent>
          <mc:Choice Requires="wps">
            <w:drawing>
              <wp:anchor distT="0" distB="0" distL="114300" distR="114300" simplePos="0" relativeHeight="251659264" behindDoc="0" locked="0" layoutInCell="1" allowOverlap="1" wp14:anchorId="6E4B10AD" wp14:editId="50CBB6C1">
                <wp:simplePos x="0" y="0"/>
                <wp:positionH relativeFrom="column">
                  <wp:posOffset>-638175</wp:posOffset>
                </wp:positionH>
                <wp:positionV relativeFrom="paragraph">
                  <wp:posOffset>2143761</wp:posOffset>
                </wp:positionV>
                <wp:extent cx="1914525" cy="6134100"/>
                <wp:effectExtent l="0" t="0" r="28575" b="19050"/>
                <wp:wrapNone/>
                <wp:docPr id="15" name="Rectangle 14"/>
                <wp:cNvGraphicFramePr/>
                <a:graphic xmlns:a="http://schemas.openxmlformats.org/drawingml/2006/main">
                  <a:graphicData uri="http://schemas.microsoft.com/office/word/2010/wordprocessingShape">
                    <wps:wsp>
                      <wps:cNvSpPr/>
                      <wps:spPr>
                        <a:xfrm>
                          <a:off x="0" y="0"/>
                          <a:ext cx="1914525" cy="6134100"/>
                        </a:xfrm>
                        <a:prstGeom prst="rect">
                          <a:avLst/>
                        </a:prstGeom>
                        <a:solidFill>
                          <a:schemeClr val="accent2">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rsidR="005B1378" w:rsidRDefault="005B1378"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E4B10AD" id="Rectangle 14" o:spid="_x0000_s1029" style="position:absolute;left:0;text-align:left;margin-left:-50.25pt;margin-top:168.8pt;width:150.75pt;height:4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" fillcolor="#f4b083 [1941]" strokecolor="#5b9bd5 [3204]" strokeweight=".5pt">
                <v:textbox>
                  <w:txbxContent>
                    <w:p w:rsidR="005B1378" w:rsidRDefault="005B1378" w:rsidP="00374683"/>
                  </w:txbxContent>
                </v:textbox>
              </v:rect>
            </w:pict>
          </mc:Fallback>
        </mc:AlternateContent>
      </w:r>
      <w:r w:rsidR="00DF7327" w:rsidRPr="0064235B">
        <w:rPr>
          <w:noProof/>
        </w:rPr>
        <w:t xml:space="preserve"> </w:t>
      </w:r>
      <w:r w:rsidR="00794EFA">
        <w:rPr>
          <w:noProof/>
        </w:rPr>
        <w:drawing>
          <wp:inline distT="0" distB="0" distL="0" distR="0">
            <wp:extent cx="1852674" cy="196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air.png"/>
                    <pic:cNvPicPr/>
                  </pic:nvPicPr>
                  <pic:blipFill>
                    <a:blip r:embed="rId6">
                      <a:extLst>
                        <a:ext uri="{28A0092B-C50C-407E-A947-70E740481C1C}">
                          <a14:useLocalDpi xmlns:a14="http://schemas.microsoft.com/office/drawing/2010/main" val="0"/>
                        </a:ext>
                      </a:extLst>
                    </a:blip>
                    <a:stretch>
                      <a:fillRect/>
                    </a:stretch>
                  </pic:blipFill>
                  <pic:spPr>
                    <a:xfrm>
                      <a:off x="0" y="0"/>
                      <a:ext cx="1873905" cy="1984636"/>
                    </a:xfrm>
                    <a:prstGeom prst="rect">
                      <a:avLst/>
                    </a:prstGeom>
                  </pic:spPr>
                </pic:pic>
              </a:graphicData>
            </a:graphic>
          </wp:inline>
        </w:drawing>
      </w:r>
      <w:bookmarkStart w:id="0" w:name="_GoBack"/>
      <w:bookmarkEnd w:id="0"/>
      <w:r w:rsidR="0064235B" w:rsidRPr="0064235B">
        <w:rPr>
          <w:noProof/>
        </w:rPr>
        <mc:AlternateContent>
          <mc:Choice Requires="wps">
            <w:drawing>
              <wp:anchor distT="0" distB="0" distL="114300" distR="114300" simplePos="0" relativeHeight="251663360" behindDoc="0" locked="0" layoutInCell="1" allowOverlap="1" wp14:anchorId="392095A8" wp14:editId="321A2D1E">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2BE9D6CC"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20000287"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03CBB"/>
    <w:rsid w:val="000A281E"/>
    <w:rsid w:val="00135998"/>
    <w:rsid w:val="00165036"/>
    <w:rsid w:val="001C34A1"/>
    <w:rsid w:val="00374683"/>
    <w:rsid w:val="003B0F61"/>
    <w:rsid w:val="005935FD"/>
    <w:rsid w:val="005B1378"/>
    <w:rsid w:val="00636B4F"/>
    <w:rsid w:val="0064235B"/>
    <w:rsid w:val="006764B3"/>
    <w:rsid w:val="006977A9"/>
    <w:rsid w:val="006B1905"/>
    <w:rsid w:val="00774432"/>
    <w:rsid w:val="00794EFA"/>
    <w:rsid w:val="007E60D7"/>
    <w:rsid w:val="00951902"/>
    <w:rsid w:val="00981478"/>
    <w:rsid w:val="009C5536"/>
    <w:rsid w:val="00AB5446"/>
    <w:rsid w:val="00B35BAF"/>
    <w:rsid w:val="00B66855"/>
    <w:rsid w:val="00CD47B6"/>
    <w:rsid w:val="00D13351"/>
    <w:rsid w:val="00D971BB"/>
    <w:rsid w:val="00DF7327"/>
    <w:rsid w:val="00FE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ACC2F7-E366-498A-BD99-5E038694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4598">
      <w:bodyDiv w:val="1"/>
      <w:marLeft w:val="0"/>
      <w:marRight w:val="0"/>
      <w:marTop w:val="0"/>
      <w:marBottom w:val="0"/>
      <w:divBdr>
        <w:top w:val="none" w:sz="0" w:space="0" w:color="auto"/>
        <w:left w:val="none" w:sz="0" w:space="0" w:color="auto"/>
        <w:bottom w:val="none" w:sz="0" w:space="0" w:color="auto"/>
        <w:right w:val="none" w:sz="0" w:space="0" w:color="auto"/>
      </w:divBdr>
    </w:div>
    <w:div w:id="187915780">
      <w:bodyDiv w:val="1"/>
      <w:marLeft w:val="0"/>
      <w:marRight w:val="0"/>
      <w:marTop w:val="0"/>
      <w:marBottom w:val="0"/>
      <w:divBdr>
        <w:top w:val="none" w:sz="0" w:space="0" w:color="auto"/>
        <w:left w:val="none" w:sz="0" w:space="0" w:color="auto"/>
        <w:bottom w:val="none" w:sz="0" w:space="0" w:color="auto"/>
        <w:right w:val="none" w:sz="0" w:space="0" w:color="auto"/>
      </w:divBdr>
    </w:div>
    <w:div w:id="274754432">
      <w:bodyDiv w:val="1"/>
      <w:marLeft w:val="0"/>
      <w:marRight w:val="0"/>
      <w:marTop w:val="0"/>
      <w:marBottom w:val="0"/>
      <w:divBdr>
        <w:top w:val="none" w:sz="0" w:space="0" w:color="auto"/>
        <w:left w:val="none" w:sz="0" w:space="0" w:color="auto"/>
        <w:bottom w:val="none" w:sz="0" w:space="0" w:color="auto"/>
        <w:right w:val="none" w:sz="0" w:space="0" w:color="auto"/>
      </w:divBdr>
    </w:div>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695347138">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1502160136">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19288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9A7ABE15.dotm</Template>
  <TotalTime>0</TotalTime>
  <Pages>1</Pages>
  <Words>1</Words>
  <Characters>12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Bradshaw, Ralaunda M</dc:creator>
  <cp:lastModifiedBy>Coar, Stacey L</cp:lastModifiedBy>
  <cp:revision>2</cp:revision>
  <cp:lastPrinted>2018-03-21T20:05:00Z</cp:lastPrinted>
  <dcterms:created xsi:type="dcterms:W3CDTF">2018-04-04T18:36:00Z</dcterms:created>
  <dcterms:modified xsi:type="dcterms:W3CDTF">2018-04-04T18:36:00Z</dcterms:modified>
</cp:coreProperties>
</file>