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5F170F" w:rsidRDefault="002809FE" w:rsidP="0007173B">
      <w:pPr>
        <w:pStyle w:val="Title"/>
        <w:rPr>
          <w:b/>
          <w:color w:val="1F497D" w:themeColor="text2"/>
          <w:sz w:val="36"/>
          <w:szCs w:val="36"/>
        </w:rPr>
      </w:pPr>
      <w:r>
        <w:rPr>
          <w:rFonts w:ascii="Arial" w:hAnsi="Arial" w:cs="Arial"/>
          <w:b/>
          <w:i/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25pt;height:33.75pt" fillcolor="#ffc000" strokeweight="0">
            <v:fill opacity="64881f" color2="#f93" angle="-135" focus="100%" type="gradientRadial">
              <o:fill v:ext="view" type="gradientCenter"/>
            </v:fill>
            <v:shadow on="t" color="silver" opacity=".5" offset="-6pt,-6pt"/>
            <v:textpath style="font-family:&quot;Tw Cen MT Condensed Extra Bold&quot;;font-size:24pt;font-weight:bold;v-text-kern:t" trim="t" fitpath="t" string="Department of Physics"/>
          </v:shape>
        </w:pict>
      </w:r>
    </w:p>
    <w:p w:rsidR="007C4D90" w:rsidRPr="00E840C9" w:rsidRDefault="007C4D90" w:rsidP="005F170F">
      <w:pPr>
        <w:spacing w:after="0"/>
        <w:jc w:val="center"/>
        <w:rPr>
          <w:rStyle w:val="IntenseEmphasis"/>
          <w:rFonts w:ascii="Arial" w:hAnsi="Arial" w:cs="Arial"/>
          <w:color w:val="auto"/>
          <w:sz w:val="36"/>
          <w:szCs w:val="36"/>
        </w:rPr>
      </w:pPr>
      <w:r w:rsidRPr="00E840C9">
        <w:rPr>
          <w:rStyle w:val="IntenseEmphasis"/>
          <w:rFonts w:ascii="Arial" w:hAnsi="Arial" w:cs="Arial"/>
          <w:color w:val="auto"/>
          <w:sz w:val="36"/>
          <w:szCs w:val="36"/>
        </w:rPr>
        <w:t>Condensed Matter Seminar</w:t>
      </w:r>
    </w:p>
    <w:p w:rsidR="007C4D90" w:rsidRPr="007C4D90" w:rsidRDefault="007C4D90" w:rsidP="005F170F">
      <w:pPr>
        <w:spacing w:after="0"/>
        <w:jc w:val="center"/>
        <w:rPr>
          <w:rStyle w:val="IntenseEmphasis"/>
          <w:rFonts w:ascii="Arial" w:hAnsi="Arial" w:cs="Arial"/>
          <w:i w:val="0"/>
          <w:color w:val="1F497D" w:themeColor="text2"/>
          <w:sz w:val="18"/>
          <w:szCs w:val="18"/>
        </w:rPr>
      </w:pPr>
    </w:p>
    <w:p w:rsidR="00AB29BD" w:rsidRPr="00AB29BD" w:rsidRDefault="00904428" w:rsidP="005F170F">
      <w:pPr>
        <w:spacing w:after="0"/>
        <w:jc w:val="center"/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</w:pPr>
      <w:r w:rsidRPr="00AB29BD"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  <w:t>Friday,</w:t>
      </w:r>
      <w:r w:rsidR="00242603"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  <w:t xml:space="preserve"> December 9</w:t>
      </w:r>
      <w:r w:rsidR="00AB29BD" w:rsidRPr="00AB29BD"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  <w:t>, 2011</w:t>
      </w:r>
    </w:p>
    <w:p w:rsidR="005F170F" w:rsidRPr="00AB29BD" w:rsidRDefault="005F170F" w:rsidP="00BB4C3E">
      <w:pPr>
        <w:spacing w:after="120"/>
        <w:jc w:val="center"/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</w:pPr>
      <w:r w:rsidRPr="00AB29BD"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  <w:t>3:30 PM</w:t>
      </w:r>
      <w:r w:rsidR="00672472" w:rsidRPr="00AB29BD"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  <w:t xml:space="preserve">, </w:t>
      </w:r>
      <w:r w:rsidRPr="00AB29BD">
        <w:rPr>
          <w:rStyle w:val="IntenseEmphasis"/>
          <w:rFonts w:ascii="Arial" w:hAnsi="Arial" w:cs="Arial"/>
          <w:i w:val="0"/>
          <w:color w:val="17365D" w:themeColor="text2" w:themeShade="BF"/>
          <w:sz w:val="32"/>
          <w:szCs w:val="32"/>
        </w:rPr>
        <w:t>Room 203 Physics</w:t>
      </w:r>
    </w:p>
    <w:p w:rsidR="00AB29BD" w:rsidRPr="00AB29BD" w:rsidRDefault="00AB29BD" w:rsidP="00AB29BD">
      <w:pPr>
        <w:spacing w:after="0"/>
        <w:jc w:val="center"/>
        <w:rPr>
          <w:rStyle w:val="IntenseEmphasis"/>
          <w:rFonts w:ascii="Arial" w:hAnsi="Arial" w:cs="Arial"/>
          <w:color w:val="000000" w:themeColor="text1"/>
          <w:sz w:val="28"/>
          <w:szCs w:val="28"/>
        </w:rPr>
      </w:pPr>
      <w:r w:rsidRPr="00AB29BD">
        <w:rPr>
          <w:rStyle w:val="IntenseEmphasis"/>
          <w:rFonts w:ascii="Arial" w:hAnsi="Arial" w:cs="Arial"/>
          <w:color w:val="000000" w:themeColor="text1"/>
          <w:sz w:val="28"/>
          <w:szCs w:val="28"/>
        </w:rPr>
        <w:t xml:space="preserve">(Refreshments 3:00 PM, Room 242) </w:t>
      </w:r>
    </w:p>
    <w:p w:rsidR="0007173B" w:rsidRPr="00AB29BD" w:rsidRDefault="0007173B" w:rsidP="0007173B">
      <w:pPr>
        <w:pStyle w:val="Title"/>
        <w:rPr>
          <w:b/>
          <w:i/>
          <w:color w:val="1F497D" w:themeColor="text2"/>
          <w:sz w:val="28"/>
          <w:szCs w:val="28"/>
        </w:rPr>
      </w:pPr>
    </w:p>
    <w:p w:rsidR="00FE1F68" w:rsidRPr="00242603" w:rsidRDefault="00242603" w:rsidP="005E232C">
      <w:pPr>
        <w:spacing w:after="160"/>
        <w:jc w:val="center"/>
        <w:rPr>
          <w:rStyle w:val="IntenseEmphasis"/>
          <w:rFonts w:ascii="Arial" w:hAnsi="Arial" w:cs="Arial"/>
          <w:color w:val="17365D" w:themeColor="text2" w:themeShade="BF"/>
          <w:sz w:val="36"/>
          <w:szCs w:val="36"/>
        </w:rPr>
      </w:pPr>
      <w:r w:rsidRPr="00242603">
        <w:rPr>
          <w:rStyle w:val="IntenseEmphasis"/>
          <w:rFonts w:ascii="Arial" w:hAnsi="Arial" w:cs="Arial"/>
          <w:color w:val="17365D" w:themeColor="text2" w:themeShade="BF"/>
          <w:sz w:val="36"/>
          <w:szCs w:val="36"/>
        </w:rPr>
        <w:t>Professor Karl Ludwig</w:t>
      </w:r>
    </w:p>
    <w:p w:rsidR="006A65F7" w:rsidRPr="006A65F7" w:rsidRDefault="00242603" w:rsidP="00C5343B">
      <w:pPr>
        <w:tabs>
          <w:tab w:val="left" w:pos="2790"/>
        </w:tabs>
        <w:spacing w:line="240" w:lineRule="auto"/>
        <w:ind w:left="-90"/>
        <w:jc w:val="center"/>
        <w:rPr>
          <w:rStyle w:val="IntenseEmphasis"/>
          <w:rFonts w:ascii="Arial" w:hAnsi="Arial" w:cs="Arial"/>
          <w:color w:val="1F497D" w:themeColor="text2"/>
          <w:sz w:val="36"/>
          <w:szCs w:val="36"/>
        </w:rPr>
      </w:pPr>
      <w:r>
        <w:rPr>
          <w:rFonts w:ascii="Arial" w:hAnsi="Arial" w:cs="Arial"/>
          <w:b/>
          <w:bCs/>
          <w:i/>
          <w:iCs/>
          <w:noProof/>
          <w:color w:val="1F497D" w:themeColor="text2"/>
          <w:sz w:val="36"/>
          <w:szCs w:val="36"/>
        </w:rPr>
        <w:drawing>
          <wp:inline distT="0" distB="0" distL="0" distR="0">
            <wp:extent cx="1333500" cy="177013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Ludwig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8000" contras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173B" w:rsidRPr="00242603" w:rsidRDefault="0007173B" w:rsidP="005E232C">
      <w:pPr>
        <w:spacing w:after="0"/>
        <w:jc w:val="center"/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</w:pPr>
      <w:r w:rsidRPr="00242603"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  <w:t xml:space="preserve">Department </w:t>
      </w:r>
      <w:r w:rsidR="00AB29BD" w:rsidRPr="00242603"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  <w:t>of Physics</w:t>
      </w:r>
      <w:r w:rsidR="00BE1D16" w:rsidRPr="00242603"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  <w:t xml:space="preserve"> and Astronomy</w:t>
      </w:r>
    </w:p>
    <w:p w:rsidR="00AB29BD" w:rsidRPr="00242603" w:rsidRDefault="00242603" w:rsidP="005E232C">
      <w:pPr>
        <w:spacing w:after="120"/>
        <w:jc w:val="center"/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</w:pPr>
      <w:r w:rsidRPr="00242603"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  <w:t>Boston</w:t>
      </w:r>
      <w:r w:rsidR="006A65F7" w:rsidRPr="00242603">
        <w:rPr>
          <w:rStyle w:val="IntenseEmphasis"/>
          <w:rFonts w:ascii="Arial" w:hAnsi="Arial" w:cs="Arial"/>
          <w:i w:val="0"/>
          <w:color w:val="0F243E" w:themeColor="text2" w:themeShade="80"/>
          <w:sz w:val="28"/>
          <w:szCs w:val="28"/>
        </w:rPr>
        <w:t xml:space="preserve"> University</w:t>
      </w:r>
    </w:p>
    <w:p w:rsidR="00C5343B" w:rsidRPr="00242603" w:rsidRDefault="00242603" w:rsidP="006A65F7">
      <w:pPr>
        <w:pStyle w:val="PlainText"/>
        <w:jc w:val="center"/>
        <w:rPr>
          <w:b/>
          <w:bCs/>
          <w:color w:val="0D0D0D" w:themeColor="text1" w:themeTint="F2"/>
          <w:sz w:val="32"/>
          <w:szCs w:val="32"/>
        </w:rPr>
      </w:pPr>
      <w:r w:rsidRPr="00242603">
        <w:rPr>
          <w:b/>
          <w:bCs/>
          <w:color w:val="0D0D0D" w:themeColor="text1" w:themeTint="F2"/>
          <w:sz w:val="32"/>
          <w:szCs w:val="32"/>
        </w:rPr>
        <w:t xml:space="preserve">Self-Organized </w:t>
      </w:r>
      <w:proofErr w:type="spellStart"/>
      <w:r w:rsidRPr="00242603">
        <w:rPr>
          <w:b/>
          <w:bCs/>
          <w:color w:val="0D0D0D" w:themeColor="text1" w:themeTint="F2"/>
          <w:sz w:val="32"/>
          <w:szCs w:val="32"/>
        </w:rPr>
        <w:t>Nanopatterning</w:t>
      </w:r>
      <w:proofErr w:type="spellEnd"/>
      <w:r w:rsidRPr="00242603">
        <w:rPr>
          <w:b/>
          <w:bCs/>
          <w:color w:val="0D0D0D" w:themeColor="text1" w:themeTint="F2"/>
          <w:sz w:val="32"/>
          <w:szCs w:val="32"/>
        </w:rPr>
        <w:t xml:space="preserve"> of Semiconductor Surfaces by Ion Bombardment</w:t>
      </w:r>
    </w:p>
    <w:p w:rsidR="00242603" w:rsidRPr="00242603" w:rsidRDefault="00242603" w:rsidP="00242603">
      <w:pPr>
        <w:pStyle w:val="PlainText"/>
        <w:ind w:left="-18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242603" w:rsidRPr="00242603" w:rsidRDefault="00242603" w:rsidP="00242603">
      <w:pPr>
        <w:pStyle w:val="papertext"/>
        <w:spacing w:before="0" w:beforeAutospacing="0" w:after="120" w:afterAutospacing="0"/>
        <w:rPr>
          <w:lang w:val="en"/>
        </w:rPr>
      </w:pPr>
      <w:r w:rsidRPr="00242603">
        <w:rPr>
          <w:lang w:val="en"/>
        </w:rPr>
        <w:t xml:space="preserve">Low-energy ion bombardment of semiconductor surfaces can lead to the self-organized growth of nanostructures or instead to ultra-smoothing, depending on experimental conditions.  If controlled, ion bombardment could potentially be a broadly applicable route to inexpensive surface </w:t>
      </w:r>
      <w:proofErr w:type="spellStart"/>
      <w:r w:rsidRPr="00242603">
        <w:rPr>
          <w:lang w:val="en"/>
        </w:rPr>
        <w:t>nanopatterning</w:t>
      </w:r>
      <w:proofErr w:type="spellEnd"/>
      <w:r w:rsidRPr="00242603">
        <w:rPr>
          <w:lang w:val="en"/>
        </w:rPr>
        <w:t xml:space="preserve">.  However, despite much work in the area, fundamental questions remain about the physical mechanisms driving </w:t>
      </w:r>
      <w:proofErr w:type="spellStart"/>
      <w:r w:rsidRPr="00242603">
        <w:rPr>
          <w:lang w:val="en"/>
        </w:rPr>
        <w:t>nanoscale</w:t>
      </w:r>
      <w:proofErr w:type="spellEnd"/>
      <w:r w:rsidRPr="00242603">
        <w:rPr>
          <w:lang w:val="en"/>
        </w:rPr>
        <w:t xml:space="preserve"> surface evolution during bombardment.  After reviewing the development of the field, recent time-resolved grazing-incidence small-angle x-ray scattering (GISAXS) experiments on elemental semiconductors (Si and </w:t>
      </w:r>
      <w:proofErr w:type="spellStart"/>
      <w:r w:rsidRPr="00242603">
        <w:rPr>
          <w:lang w:val="en"/>
        </w:rPr>
        <w:t>Ge</w:t>
      </w:r>
      <w:proofErr w:type="spellEnd"/>
      <w:r w:rsidRPr="00242603">
        <w:rPr>
          <w:lang w:val="en"/>
        </w:rPr>
        <w:t xml:space="preserve">) from our group will be presented.  These experiments, which utilize a facility at the National Synchrotron Light Source (NSLS) that we have developed for </w:t>
      </w:r>
      <w:r w:rsidRPr="00242603">
        <w:rPr>
          <w:rStyle w:val="Emphasis"/>
          <w:rFonts w:eastAsiaTheme="majorEastAsia"/>
          <w:iCs w:val="0"/>
          <w:lang w:val="en"/>
        </w:rPr>
        <w:t>in-situ</w:t>
      </w:r>
      <w:r w:rsidRPr="00242603">
        <w:rPr>
          <w:lang w:val="en"/>
        </w:rPr>
        <w:t xml:space="preserve"> studies of surface and thin-film growth processes, provide direct information about the linear theory amplification factor as a function of bombardment conditions and substrate.  The amplification factor describes the exponential growth of fluctuations on unstable surfaces and their exponential relaxation on stable surfaces; it provides insight into the fundamental mechanisms driving surface morphology evolution.  The measured amplification factors point to a major role played by mass redistribution on the Si and </w:t>
      </w:r>
      <w:proofErr w:type="spellStart"/>
      <w:r w:rsidRPr="00242603">
        <w:rPr>
          <w:lang w:val="en"/>
        </w:rPr>
        <w:t>Ge</w:t>
      </w:r>
      <w:proofErr w:type="spellEnd"/>
      <w:r w:rsidRPr="00242603">
        <w:rPr>
          <w:lang w:val="en"/>
        </w:rPr>
        <w:t xml:space="preserve"> surfaces and place strong constraints on theoretical models attempting to explain </w:t>
      </w:r>
      <w:proofErr w:type="spellStart"/>
      <w:r w:rsidRPr="00242603">
        <w:rPr>
          <w:lang w:val="en"/>
        </w:rPr>
        <w:t>nanoscale</w:t>
      </w:r>
      <w:proofErr w:type="spellEnd"/>
      <w:r w:rsidRPr="00242603">
        <w:rPr>
          <w:lang w:val="en"/>
        </w:rPr>
        <w:t xml:space="preserve"> surface evolution during the ion bombardment process.</w:t>
      </w:r>
    </w:p>
    <w:sectPr w:rsidR="00242603" w:rsidRPr="00242603" w:rsidSect="00242603">
      <w:pgSz w:w="12240" w:h="15840"/>
      <w:pgMar w:top="90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3B"/>
    <w:rsid w:val="0007173B"/>
    <w:rsid w:val="00094D81"/>
    <w:rsid w:val="000D1B01"/>
    <w:rsid w:val="00122FAB"/>
    <w:rsid w:val="0016244B"/>
    <w:rsid w:val="001A311F"/>
    <w:rsid w:val="001C70D9"/>
    <w:rsid w:val="001D5DD8"/>
    <w:rsid w:val="001D6985"/>
    <w:rsid w:val="001E255D"/>
    <w:rsid w:val="001F250D"/>
    <w:rsid w:val="00205A9D"/>
    <w:rsid w:val="00242603"/>
    <w:rsid w:val="0026079C"/>
    <w:rsid w:val="002809FE"/>
    <w:rsid w:val="00291CCF"/>
    <w:rsid w:val="002A1B2F"/>
    <w:rsid w:val="002D186A"/>
    <w:rsid w:val="002D2E65"/>
    <w:rsid w:val="003069A8"/>
    <w:rsid w:val="00372B3F"/>
    <w:rsid w:val="003751EF"/>
    <w:rsid w:val="003B60FC"/>
    <w:rsid w:val="003E1480"/>
    <w:rsid w:val="00411AB5"/>
    <w:rsid w:val="00434666"/>
    <w:rsid w:val="00456370"/>
    <w:rsid w:val="00465626"/>
    <w:rsid w:val="004B66E8"/>
    <w:rsid w:val="004C7BBB"/>
    <w:rsid w:val="00502537"/>
    <w:rsid w:val="00565BEE"/>
    <w:rsid w:val="005B0EF3"/>
    <w:rsid w:val="005D6295"/>
    <w:rsid w:val="005E232C"/>
    <w:rsid w:val="005F170F"/>
    <w:rsid w:val="00635AFD"/>
    <w:rsid w:val="0064151E"/>
    <w:rsid w:val="0064536E"/>
    <w:rsid w:val="00657429"/>
    <w:rsid w:val="00672472"/>
    <w:rsid w:val="0068597B"/>
    <w:rsid w:val="00695D85"/>
    <w:rsid w:val="006972C1"/>
    <w:rsid w:val="006A65F7"/>
    <w:rsid w:val="00765953"/>
    <w:rsid w:val="0078305A"/>
    <w:rsid w:val="007A7C61"/>
    <w:rsid w:val="007B7BE1"/>
    <w:rsid w:val="007C4D90"/>
    <w:rsid w:val="007E08DC"/>
    <w:rsid w:val="008169C9"/>
    <w:rsid w:val="00820B21"/>
    <w:rsid w:val="008365B7"/>
    <w:rsid w:val="008602BE"/>
    <w:rsid w:val="008B3963"/>
    <w:rsid w:val="008D02D2"/>
    <w:rsid w:val="00904428"/>
    <w:rsid w:val="009124D8"/>
    <w:rsid w:val="00913910"/>
    <w:rsid w:val="00933941"/>
    <w:rsid w:val="00962331"/>
    <w:rsid w:val="009710A4"/>
    <w:rsid w:val="00982B1B"/>
    <w:rsid w:val="009946DE"/>
    <w:rsid w:val="009D2774"/>
    <w:rsid w:val="009F03A0"/>
    <w:rsid w:val="009F7735"/>
    <w:rsid w:val="00A10FBA"/>
    <w:rsid w:val="00A60C0E"/>
    <w:rsid w:val="00A94BB1"/>
    <w:rsid w:val="00AA3C20"/>
    <w:rsid w:val="00AB29BD"/>
    <w:rsid w:val="00AE10BE"/>
    <w:rsid w:val="00AE1969"/>
    <w:rsid w:val="00AE7251"/>
    <w:rsid w:val="00B4502E"/>
    <w:rsid w:val="00B470EC"/>
    <w:rsid w:val="00BA6E90"/>
    <w:rsid w:val="00BB2253"/>
    <w:rsid w:val="00BB4C3E"/>
    <w:rsid w:val="00BE1D16"/>
    <w:rsid w:val="00C20F9F"/>
    <w:rsid w:val="00C46C9A"/>
    <w:rsid w:val="00C5343B"/>
    <w:rsid w:val="00C53723"/>
    <w:rsid w:val="00D55FD5"/>
    <w:rsid w:val="00D824D6"/>
    <w:rsid w:val="00DD2AD6"/>
    <w:rsid w:val="00E02B82"/>
    <w:rsid w:val="00E07D8D"/>
    <w:rsid w:val="00E1110C"/>
    <w:rsid w:val="00E3091F"/>
    <w:rsid w:val="00E57EEC"/>
    <w:rsid w:val="00E73491"/>
    <w:rsid w:val="00E840AA"/>
    <w:rsid w:val="00E840C9"/>
    <w:rsid w:val="00E85390"/>
    <w:rsid w:val="00EB709B"/>
    <w:rsid w:val="00EE352A"/>
    <w:rsid w:val="00F17C0F"/>
    <w:rsid w:val="00F75A44"/>
    <w:rsid w:val="00FA7121"/>
    <w:rsid w:val="00FB03FD"/>
    <w:rsid w:val="00FC7BC7"/>
    <w:rsid w:val="00FD3024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f9,white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1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07173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F170F"/>
    <w:rPr>
      <w:b/>
      <w:bCs/>
    </w:rPr>
  </w:style>
  <w:style w:type="character" w:customStyle="1" w:styleId="journalname">
    <w:name w:val="journalname"/>
    <w:basedOn w:val="DefaultParagraphFont"/>
    <w:rsid w:val="005F170F"/>
  </w:style>
  <w:style w:type="character" w:customStyle="1" w:styleId="b">
    <w:name w:val="b"/>
    <w:basedOn w:val="DefaultParagraphFont"/>
    <w:rsid w:val="005F170F"/>
  </w:style>
  <w:style w:type="character" w:customStyle="1" w:styleId="Heading1Char">
    <w:name w:val="Heading 1 Char"/>
    <w:basedOn w:val="DefaultParagraphFont"/>
    <w:link w:val="Heading1"/>
    <w:uiPriority w:val="9"/>
    <w:rsid w:val="005F1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7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29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29BD"/>
    <w:rPr>
      <w:rFonts w:ascii="Calibri" w:hAnsi="Calibri"/>
      <w:szCs w:val="21"/>
    </w:rPr>
  </w:style>
  <w:style w:type="paragraph" w:customStyle="1" w:styleId="papertext">
    <w:name w:val="papertext"/>
    <w:basedOn w:val="Normal"/>
    <w:rsid w:val="0024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26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1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07173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F170F"/>
    <w:rPr>
      <w:b/>
      <w:bCs/>
    </w:rPr>
  </w:style>
  <w:style w:type="character" w:customStyle="1" w:styleId="journalname">
    <w:name w:val="journalname"/>
    <w:basedOn w:val="DefaultParagraphFont"/>
    <w:rsid w:val="005F170F"/>
  </w:style>
  <w:style w:type="character" w:customStyle="1" w:styleId="b">
    <w:name w:val="b"/>
    <w:basedOn w:val="DefaultParagraphFont"/>
    <w:rsid w:val="005F170F"/>
  </w:style>
  <w:style w:type="character" w:customStyle="1" w:styleId="Heading1Char">
    <w:name w:val="Heading 1 Char"/>
    <w:basedOn w:val="DefaultParagraphFont"/>
    <w:link w:val="Heading1"/>
    <w:uiPriority w:val="9"/>
    <w:rsid w:val="005F1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7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29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29BD"/>
    <w:rPr>
      <w:rFonts w:ascii="Calibri" w:hAnsi="Calibri"/>
      <w:szCs w:val="21"/>
    </w:rPr>
  </w:style>
  <w:style w:type="paragraph" w:customStyle="1" w:styleId="papertext">
    <w:name w:val="papertext"/>
    <w:basedOn w:val="Normal"/>
    <w:rsid w:val="0024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2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paquayl</dc:creator>
  <cp:lastModifiedBy>paquayl</cp:lastModifiedBy>
  <cp:revision>4</cp:revision>
  <cp:lastPrinted>2011-11-30T18:54:00Z</cp:lastPrinted>
  <dcterms:created xsi:type="dcterms:W3CDTF">2011-11-02T20:20:00Z</dcterms:created>
  <dcterms:modified xsi:type="dcterms:W3CDTF">2011-11-30T18:56:00Z</dcterms:modified>
</cp:coreProperties>
</file>