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60E" w:rsidRPr="003B4B19" w:rsidRDefault="0008460E" w:rsidP="00EA4540">
      <w:pPr>
        <w:tabs>
          <w:tab w:val="left" w:pos="8370"/>
        </w:tabs>
        <w:spacing w:line="360" w:lineRule="auto"/>
        <w:jc w:val="center"/>
        <w:rPr>
          <w:b/>
        </w:rPr>
      </w:pPr>
      <w:r w:rsidRPr="003B4B19">
        <w:rPr>
          <w:b/>
        </w:rPr>
        <w:t>MATERIALS ENGINEERING</w:t>
      </w:r>
    </w:p>
    <w:p w:rsidR="0008460E" w:rsidRDefault="0008460E" w:rsidP="0008460E">
      <w:pPr>
        <w:pStyle w:val="Heading5"/>
        <w:spacing w:line="240" w:lineRule="auto"/>
        <w:rPr>
          <w:sz w:val="24"/>
        </w:rPr>
      </w:pPr>
      <w:r w:rsidRPr="003B4B19">
        <w:rPr>
          <w:sz w:val="24"/>
        </w:rPr>
        <w:t>SEMINAR</w:t>
      </w:r>
    </w:p>
    <w:p w:rsidR="007B1D5E" w:rsidRPr="007B1D5E" w:rsidRDefault="007B1D5E" w:rsidP="007B1D5E"/>
    <w:p w:rsidR="0008460E" w:rsidRPr="00F8345B" w:rsidRDefault="0008460E" w:rsidP="0019261E">
      <w:pPr>
        <w:autoSpaceDE w:val="0"/>
        <w:autoSpaceDN w:val="0"/>
        <w:adjustRightInd w:val="0"/>
        <w:jc w:val="center"/>
        <w:rPr>
          <w:b/>
        </w:rPr>
      </w:pPr>
      <w:r w:rsidRPr="00F8345B">
        <w:rPr>
          <w:b/>
        </w:rPr>
        <w:t>“</w:t>
      </w:r>
      <w:r w:rsidR="006F4DB9" w:rsidRPr="00AE6C4F">
        <w:rPr>
          <w:b/>
          <w:bCs/>
          <w:color w:val="000000"/>
        </w:rPr>
        <w:t>Polymer Infiltration and Pyrolysis Processing of Carbon/Carbon Composites</w:t>
      </w:r>
      <w:r w:rsidRPr="00F8345B">
        <w:rPr>
          <w:b/>
        </w:rPr>
        <w:t>”</w:t>
      </w:r>
    </w:p>
    <w:p w:rsidR="007B1D5E" w:rsidRPr="00D24536" w:rsidRDefault="007B1D5E" w:rsidP="007B1D5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08460E" w:rsidRDefault="0008460E" w:rsidP="0008460E">
      <w:pPr>
        <w:jc w:val="center"/>
        <w:rPr>
          <w:b/>
          <w:bCs/>
        </w:rPr>
      </w:pPr>
      <w:r w:rsidRPr="003B4B19">
        <w:rPr>
          <w:b/>
          <w:bCs/>
        </w:rPr>
        <w:t>By</w:t>
      </w:r>
    </w:p>
    <w:p w:rsidR="007B1D5E" w:rsidRPr="00003A45" w:rsidRDefault="007B1D5E" w:rsidP="0008460E">
      <w:pPr>
        <w:jc w:val="center"/>
        <w:rPr>
          <w:b/>
          <w:bCs/>
          <w:sz w:val="8"/>
          <w:szCs w:val="8"/>
        </w:rPr>
      </w:pPr>
    </w:p>
    <w:p w:rsidR="0008460E" w:rsidRPr="003B4B19" w:rsidRDefault="006F4DB9" w:rsidP="0008460E">
      <w:pPr>
        <w:spacing w:line="480" w:lineRule="auto"/>
        <w:jc w:val="center"/>
        <w:rPr>
          <w:b/>
          <w:bCs/>
        </w:rPr>
      </w:pPr>
      <w:r>
        <w:rPr>
          <w:b/>
          <w:bCs/>
        </w:rPr>
        <w:t>Edwin Romero</w:t>
      </w:r>
    </w:p>
    <w:p w:rsidR="0008460E" w:rsidRDefault="0008460E" w:rsidP="0008460E">
      <w:pPr>
        <w:tabs>
          <w:tab w:val="left" w:pos="900"/>
        </w:tabs>
        <w:jc w:val="center"/>
        <w:rPr>
          <w:b/>
        </w:rPr>
      </w:pPr>
      <w:r w:rsidRPr="003B4B19">
        <w:rPr>
          <w:b/>
        </w:rPr>
        <w:t xml:space="preserve">Purdue MSE </w:t>
      </w:r>
      <w:r w:rsidR="00B06D1D">
        <w:rPr>
          <w:b/>
        </w:rPr>
        <w:t>Preliminary</w:t>
      </w:r>
      <w:r w:rsidR="003B4B19">
        <w:rPr>
          <w:b/>
        </w:rPr>
        <w:t xml:space="preserve"> </w:t>
      </w:r>
      <w:r w:rsidRPr="003B4B19">
        <w:rPr>
          <w:b/>
        </w:rPr>
        <w:t>Exam</w:t>
      </w:r>
      <w:bookmarkStart w:id="0" w:name="_GoBack"/>
      <w:bookmarkEnd w:id="0"/>
    </w:p>
    <w:p w:rsidR="00931E7D" w:rsidRPr="003B4B19" w:rsidRDefault="00931E7D" w:rsidP="0008460E">
      <w:pPr>
        <w:tabs>
          <w:tab w:val="left" w:pos="900"/>
        </w:tabs>
        <w:jc w:val="center"/>
        <w:rPr>
          <w:b/>
        </w:rPr>
      </w:pPr>
    </w:p>
    <w:p w:rsidR="0008460E" w:rsidRPr="00003A45" w:rsidRDefault="0008460E" w:rsidP="0008460E">
      <w:pPr>
        <w:tabs>
          <w:tab w:val="left" w:pos="900"/>
        </w:tabs>
        <w:jc w:val="center"/>
        <w:rPr>
          <w:b/>
          <w:sz w:val="8"/>
          <w:szCs w:val="8"/>
        </w:rPr>
      </w:pPr>
    </w:p>
    <w:p w:rsidR="0008460E" w:rsidRDefault="0008460E" w:rsidP="0008460E">
      <w:pPr>
        <w:tabs>
          <w:tab w:val="left" w:pos="900"/>
        </w:tabs>
        <w:jc w:val="center"/>
        <w:rPr>
          <w:b/>
        </w:rPr>
      </w:pPr>
      <w:r w:rsidRPr="003B4B19">
        <w:rPr>
          <w:b/>
        </w:rPr>
        <w:t>Advisor: Professor</w:t>
      </w:r>
      <w:r w:rsidR="00003A45">
        <w:rPr>
          <w:b/>
        </w:rPr>
        <w:t xml:space="preserve"> </w:t>
      </w:r>
      <w:r w:rsidR="006F4DB9">
        <w:rPr>
          <w:b/>
        </w:rPr>
        <w:t>Rodney Trice</w:t>
      </w:r>
      <w:r w:rsidR="00F8345B">
        <w:rPr>
          <w:b/>
        </w:rPr>
        <w:t xml:space="preserve"> </w:t>
      </w:r>
    </w:p>
    <w:p w:rsidR="00931E7D" w:rsidRPr="003B4B19" w:rsidRDefault="00931E7D" w:rsidP="0008460E">
      <w:pPr>
        <w:tabs>
          <w:tab w:val="left" w:pos="900"/>
        </w:tabs>
        <w:jc w:val="center"/>
        <w:rPr>
          <w:b/>
        </w:rPr>
      </w:pPr>
    </w:p>
    <w:p w:rsidR="0008460E" w:rsidRPr="00D24536" w:rsidRDefault="0008460E" w:rsidP="0008460E">
      <w:pPr>
        <w:tabs>
          <w:tab w:val="left" w:pos="900"/>
        </w:tabs>
        <w:rPr>
          <w:b/>
          <w:sz w:val="16"/>
          <w:szCs w:val="16"/>
        </w:rPr>
      </w:pPr>
    </w:p>
    <w:p w:rsidR="0008460E" w:rsidRDefault="0008460E" w:rsidP="0008460E">
      <w:pPr>
        <w:jc w:val="center"/>
        <w:rPr>
          <w:b/>
          <w:sz w:val="22"/>
          <w:szCs w:val="22"/>
        </w:rPr>
      </w:pPr>
      <w:r w:rsidRPr="004A1C3C">
        <w:rPr>
          <w:b/>
          <w:sz w:val="22"/>
          <w:szCs w:val="22"/>
        </w:rPr>
        <w:t>ABSTRACT</w:t>
      </w:r>
    </w:p>
    <w:p w:rsidR="00D60E1A" w:rsidRDefault="00D60E1A" w:rsidP="0008460E">
      <w:pPr>
        <w:jc w:val="center"/>
        <w:rPr>
          <w:b/>
          <w:sz w:val="22"/>
          <w:szCs w:val="22"/>
        </w:rPr>
      </w:pPr>
    </w:p>
    <w:p w:rsidR="003E6949" w:rsidRPr="00171F92" w:rsidRDefault="003E6949" w:rsidP="003E694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low density and high thermostability of bulk carbon make carbon fiber-reinforced carbon matrix composites a good candidate for hypersonic applications. To obtain a pure carbon matrix, a polymer matrix composite is thermally decomposed in an oxygen-free atmosphere, resulting in weight loss and a porous matrix structure. The thermomechanical properties of the porous composite can be improved using polymer infiltration and pyrolysis (PIP) processing, where infiltration and conversion of a secondary polymer causes a carbon build-up on pore walls. This simultaneously decreases the total pore volume and increases the carbon matrix density, but since a portion of the secondary polymer is gasified, some residual porosity is left behind. As a result, several cycles of PIP are needed to obtain bulk densities &gt;90%. T</w:t>
      </w:r>
      <w:r w:rsidRPr="00171F92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 review</w:t>
      </w:r>
      <w:r w:rsidRPr="00171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focuses on some aspects of infiltration for carbon/carbon composites that have been used to reduce densification cycles. </w:t>
      </w:r>
    </w:p>
    <w:p w:rsidR="003E6949" w:rsidRDefault="003E6949" w:rsidP="0008460E">
      <w:pPr>
        <w:jc w:val="center"/>
        <w:rPr>
          <w:b/>
          <w:sz w:val="22"/>
          <w:szCs w:val="22"/>
        </w:rPr>
      </w:pPr>
    </w:p>
    <w:p w:rsidR="00F8345B" w:rsidRPr="00F8345B" w:rsidRDefault="00F8345B" w:rsidP="00F8345B">
      <w:pPr>
        <w:autoSpaceDE w:val="0"/>
        <w:autoSpaceDN w:val="0"/>
        <w:adjustRightInd w:val="0"/>
        <w:rPr>
          <w:color w:val="000000"/>
        </w:rPr>
      </w:pPr>
    </w:p>
    <w:p w:rsidR="00931E7D" w:rsidRDefault="00931E7D" w:rsidP="00003A45">
      <w:pPr>
        <w:pStyle w:val="p1"/>
        <w:jc w:val="both"/>
        <w:rPr>
          <w:b/>
          <w:sz w:val="22"/>
          <w:szCs w:val="22"/>
        </w:rPr>
      </w:pPr>
    </w:p>
    <w:p w:rsidR="00931E7D" w:rsidRDefault="00931E7D" w:rsidP="00003A45">
      <w:pPr>
        <w:pStyle w:val="p1"/>
        <w:jc w:val="both"/>
        <w:rPr>
          <w:b/>
          <w:sz w:val="22"/>
          <w:szCs w:val="22"/>
        </w:rPr>
      </w:pPr>
    </w:p>
    <w:p w:rsidR="0014775B" w:rsidRDefault="0008460E" w:rsidP="0014775B">
      <w:pPr>
        <w:pStyle w:val="p1"/>
        <w:jc w:val="both"/>
        <w:rPr>
          <w:b/>
          <w:sz w:val="22"/>
          <w:szCs w:val="22"/>
        </w:rPr>
      </w:pPr>
      <w:r w:rsidRPr="004A0497">
        <w:rPr>
          <w:b/>
          <w:sz w:val="22"/>
          <w:szCs w:val="22"/>
        </w:rPr>
        <w:t xml:space="preserve">Date: </w:t>
      </w:r>
      <w:r w:rsidR="00ED6EE9">
        <w:rPr>
          <w:b/>
          <w:sz w:val="22"/>
          <w:szCs w:val="22"/>
        </w:rPr>
        <w:t>December</w:t>
      </w:r>
      <w:r w:rsidR="00F8345B">
        <w:rPr>
          <w:b/>
          <w:sz w:val="22"/>
          <w:szCs w:val="22"/>
        </w:rPr>
        <w:t xml:space="preserve"> </w:t>
      </w:r>
      <w:r w:rsidR="003E6949">
        <w:rPr>
          <w:b/>
          <w:sz w:val="22"/>
          <w:szCs w:val="22"/>
        </w:rPr>
        <w:t>6</w:t>
      </w:r>
      <w:r w:rsidR="007B1D5E">
        <w:rPr>
          <w:b/>
          <w:sz w:val="22"/>
          <w:szCs w:val="22"/>
        </w:rPr>
        <w:t>, 202</w:t>
      </w:r>
      <w:r w:rsidR="00530015">
        <w:rPr>
          <w:b/>
          <w:sz w:val="22"/>
          <w:szCs w:val="22"/>
        </w:rPr>
        <w:t>1</w:t>
      </w:r>
    </w:p>
    <w:p w:rsidR="0008460E" w:rsidRPr="0014775B" w:rsidRDefault="0008460E" w:rsidP="0014775B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4A0497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 xml:space="preserve">ime: </w:t>
      </w:r>
      <w:r w:rsidR="00F8345B">
        <w:rPr>
          <w:b/>
          <w:sz w:val="22"/>
          <w:szCs w:val="22"/>
        </w:rPr>
        <w:t>9</w:t>
      </w:r>
      <w:r w:rsidR="00775798">
        <w:rPr>
          <w:b/>
          <w:sz w:val="22"/>
          <w:szCs w:val="22"/>
        </w:rPr>
        <w:t>:</w:t>
      </w:r>
      <w:r w:rsidR="003E6949">
        <w:rPr>
          <w:b/>
          <w:sz w:val="22"/>
          <w:szCs w:val="22"/>
        </w:rPr>
        <w:t>3</w:t>
      </w:r>
      <w:r w:rsidR="00775798">
        <w:rPr>
          <w:b/>
          <w:sz w:val="22"/>
          <w:szCs w:val="22"/>
        </w:rPr>
        <w:t>0</w:t>
      </w:r>
      <w:r w:rsidR="00003A45">
        <w:rPr>
          <w:b/>
          <w:sz w:val="22"/>
          <w:szCs w:val="22"/>
        </w:rPr>
        <w:t xml:space="preserve"> </w:t>
      </w:r>
      <w:r w:rsidR="00F8345B">
        <w:rPr>
          <w:b/>
          <w:sz w:val="22"/>
          <w:szCs w:val="22"/>
        </w:rPr>
        <w:t>A</w:t>
      </w:r>
      <w:r w:rsidR="00003A45">
        <w:rPr>
          <w:b/>
          <w:sz w:val="22"/>
          <w:szCs w:val="22"/>
        </w:rPr>
        <w:t>M</w:t>
      </w:r>
    </w:p>
    <w:p w:rsidR="00D24536" w:rsidRDefault="00ED6EE9" w:rsidP="00D24536">
      <w:pPr>
        <w:rPr>
          <w:sz w:val="22"/>
          <w:szCs w:val="22"/>
        </w:rPr>
      </w:pPr>
      <w:r>
        <w:rPr>
          <w:b/>
          <w:sz w:val="22"/>
          <w:szCs w:val="22"/>
        </w:rPr>
        <w:t>Place</w:t>
      </w:r>
      <w:r w:rsidR="00D60E1A">
        <w:rPr>
          <w:b/>
          <w:sz w:val="22"/>
          <w:szCs w:val="22"/>
        </w:rPr>
        <w:t xml:space="preserve">: </w:t>
      </w:r>
      <w:hyperlink r:id="rId5" w:tgtFrame="_blank" w:history="1">
        <w:r w:rsidR="003E6949"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https://purdue.webex.com/meet/rtrice</w:t>
        </w:r>
      </w:hyperlink>
    </w:p>
    <w:p w:rsidR="00931E7D" w:rsidRDefault="00931E7D" w:rsidP="00D24536">
      <w:pPr>
        <w:rPr>
          <w:sz w:val="22"/>
          <w:szCs w:val="22"/>
        </w:rPr>
      </w:pPr>
    </w:p>
    <w:p w:rsidR="00931E7D" w:rsidRDefault="00931E7D" w:rsidP="00D24536">
      <w:pPr>
        <w:rPr>
          <w:sz w:val="22"/>
          <w:szCs w:val="22"/>
        </w:rPr>
      </w:pPr>
    </w:p>
    <w:p w:rsidR="00931E7D" w:rsidRDefault="00931E7D" w:rsidP="00D24536">
      <w:pPr>
        <w:rPr>
          <w:sz w:val="22"/>
          <w:szCs w:val="22"/>
        </w:rPr>
      </w:pPr>
    </w:p>
    <w:p w:rsidR="00931E7D" w:rsidRDefault="00931E7D" w:rsidP="00D24536">
      <w:pPr>
        <w:rPr>
          <w:sz w:val="22"/>
          <w:szCs w:val="22"/>
        </w:rPr>
      </w:pPr>
    </w:p>
    <w:p w:rsidR="003B4B19" w:rsidRPr="00643133" w:rsidRDefault="003B4B19" w:rsidP="003B4B19">
      <w:pPr>
        <w:framePr w:w="2017" w:h="1441" w:hRule="exact" w:hSpace="180" w:wrap="around" w:vAnchor="text" w:hAnchor="page" w:x="5146" w:y="146"/>
        <w:jc w:val="center"/>
        <w:rPr>
          <w:b/>
          <w:sz w:val="20"/>
          <w:szCs w:val="20"/>
        </w:rPr>
      </w:pPr>
      <w:r w:rsidRPr="00643133">
        <w:rPr>
          <w:b/>
          <w:sz w:val="20"/>
          <w:szCs w:val="20"/>
        </w:rPr>
        <w:t>PURDUE MSE</w:t>
      </w:r>
    </w:p>
    <w:bookmarkStart w:id="1" w:name="_MON_1219126863"/>
    <w:bookmarkEnd w:id="1"/>
    <w:p w:rsidR="003B4B19" w:rsidRPr="00643133" w:rsidRDefault="003B4B19" w:rsidP="003B4B19">
      <w:pPr>
        <w:framePr w:w="2017" w:h="1441" w:hRule="exact" w:hSpace="180" w:wrap="around" w:vAnchor="text" w:hAnchor="page" w:x="5146" w:y="146"/>
        <w:jc w:val="center"/>
        <w:rPr>
          <w:sz w:val="20"/>
          <w:szCs w:val="20"/>
        </w:rPr>
      </w:pPr>
      <w:r w:rsidRPr="00643133">
        <w:rPr>
          <w:sz w:val="20"/>
          <w:szCs w:val="20"/>
        </w:rPr>
        <w:object w:dxaOrig="2232" w:dyaOrig="1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51pt" o:ole="">
            <v:imagedata r:id="rId6" o:title=""/>
          </v:shape>
          <o:OLEObject Type="Embed" ProgID="Word.Document.8" ShapeID="_x0000_i1025" DrawAspect="Content" ObjectID="_1699104752" r:id="rId7"/>
        </w:object>
      </w:r>
    </w:p>
    <w:p w:rsidR="003B4B19" w:rsidRPr="00643133" w:rsidRDefault="003B4B19" w:rsidP="003B4B19">
      <w:pPr>
        <w:framePr w:w="2017" w:h="1441" w:hRule="exact" w:hSpace="180" w:wrap="around" w:vAnchor="text" w:hAnchor="page" w:x="5146" w:y="146"/>
        <w:jc w:val="center"/>
        <w:rPr>
          <w:sz w:val="20"/>
          <w:szCs w:val="20"/>
        </w:rPr>
      </w:pPr>
    </w:p>
    <w:p w:rsidR="003B4B19" w:rsidRPr="00643133" w:rsidRDefault="003B4B19" w:rsidP="003B4B19">
      <w:pPr>
        <w:framePr w:w="2017" w:h="1441" w:hRule="exact" w:hSpace="180" w:wrap="around" w:vAnchor="text" w:hAnchor="page" w:x="5146" w:y="146"/>
        <w:jc w:val="center"/>
        <w:rPr>
          <w:sz w:val="20"/>
          <w:szCs w:val="20"/>
        </w:rPr>
      </w:pPr>
    </w:p>
    <w:p w:rsidR="00643133" w:rsidRPr="00733AD5" w:rsidRDefault="00643133" w:rsidP="00643133">
      <w:pPr>
        <w:rPr>
          <w:sz w:val="20"/>
          <w:szCs w:val="20"/>
        </w:rPr>
      </w:pPr>
    </w:p>
    <w:p w:rsidR="00643133" w:rsidRDefault="00643133" w:rsidP="005B255A">
      <w:pPr>
        <w:tabs>
          <w:tab w:val="left" w:pos="900"/>
        </w:tabs>
        <w:rPr>
          <w:sz w:val="20"/>
          <w:szCs w:val="20"/>
        </w:rPr>
      </w:pPr>
    </w:p>
    <w:p w:rsidR="00643133" w:rsidRDefault="00643133" w:rsidP="005B255A">
      <w:pPr>
        <w:tabs>
          <w:tab w:val="left" w:pos="900"/>
        </w:tabs>
        <w:rPr>
          <w:sz w:val="20"/>
          <w:szCs w:val="20"/>
        </w:rPr>
      </w:pPr>
    </w:p>
    <w:p w:rsidR="00C10EE5" w:rsidRDefault="00C10EE5" w:rsidP="00926307">
      <w:pPr>
        <w:jc w:val="both"/>
      </w:pPr>
    </w:p>
    <w:sectPr w:rsidR="00C10EE5" w:rsidSect="00874A77">
      <w:pgSz w:w="12240" w:h="15840"/>
      <w:pgMar w:top="1440" w:right="1440" w:bottom="432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VVQS+TimesNewRomanBdMS">
    <w:altName w:val="Times New Roman Bold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9F8E0D8"/>
    <w:lvl w:ilvl="0">
      <w:numFmt w:val="bullet"/>
      <w:lvlText w:val="*"/>
      <w:lvlJc w:val="left"/>
    </w:lvl>
  </w:abstractNum>
  <w:abstractNum w:abstractNumId="1" w15:restartNumberingAfterBreak="0">
    <w:nsid w:val="24AB5BE5"/>
    <w:multiLevelType w:val="hybridMultilevel"/>
    <w:tmpl w:val="6AAEF60E"/>
    <w:styleLink w:val="Numbered"/>
    <w:lvl w:ilvl="0" w:tplc="072C82C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5401A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06958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D6217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F6EFF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84A40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22CA2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E0D66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804E1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AC03A4A"/>
    <w:multiLevelType w:val="hybridMultilevel"/>
    <w:tmpl w:val="6AAEF60E"/>
    <w:numStyleLink w:val="Numbered"/>
  </w:abstractNum>
  <w:abstractNum w:abstractNumId="3" w15:restartNumberingAfterBreak="0">
    <w:nsid w:val="62983335"/>
    <w:multiLevelType w:val="hybridMultilevel"/>
    <w:tmpl w:val="BBDC9EF8"/>
    <w:lvl w:ilvl="0" w:tplc="49D6FF2A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72"/>
    <w:rsid w:val="00003A45"/>
    <w:rsid w:val="00080FAA"/>
    <w:rsid w:val="0008460E"/>
    <w:rsid w:val="000A0CDA"/>
    <w:rsid w:val="00101EAE"/>
    <w:rsid w:val="001201C4"/>
    <w:rsid w:val="0014775B"/>
    <w:rsid w:val="00155D39"/>
    <w:rsid w:val="00191931"/>
    <w:rsid w:val="0019261E"/>
    <w:rsid w:val="001C30EF"/>
    <w:rsid w:val="001C442C"/>
    <w:rsid w:val="001E6A2B"/>
    <w:rsid w:val="001E70D0"/>
    <w:rsid w:val="001F7FAA"/>
    <w:rsid w:val="00204755"/>
    <w:rsid w:val="00221524"/>
    <w:rsid w:val="00230E2A"/>
    <w:rsid w:val="002B6A52"/>
    <w:rsid w:val="002C0D29"/>
    <w:rsid w:val="003321A5"/>
    <w:rsid w:val="003406E9"/>
    <w:rsid w:val="00351EC7"/>
    <w:rsid w:val="003766AF"/>
    <w:rsid w:val="003845C3"/>
    <w:rsid w:val="003A6C15"/>
    <w:rsid w:val="003B4B19"/>
    <w:rsid w:val="003C6F4C"/>
    <w:rsid w:val="003E6949"/>
    <w:rsid w:val="003F204D"/>
    <w:rsid w:val="00401FA7"/>
    <w:rsid w:val="00413377"/>
    <w:rsid w:val="00423707"/>
    <w:rsid w:val="00436D7B"/>
    <w:rsid w:val="004524FE"/>
    <w:rsid w:val="00485472"/>
    <w:rsid w:val="0049195C"/>
    <w:rsid w:val="004951D1"/>
    <w:rsid w:val="004A1C3C"/>
    <w:rsid w:val="004A36FD"/>
    <w:rsid w:val="004A6AD0"/>
    <w:rsid w:val="004C1ED2"/>
    <w:rsid w:val="004C63FF"/>
    <w:rsid w:val="004D1724"/>
    <w:rsid w:val="004E24C9"/>
    <w:rsid w:val="004E30DC"/>
    <w:rsid w:val="004E351D"/>
    <w:rsid w:val="004F654B"/>
    <w:rsid w:val="00530015"/>
    <w:rsid w:val="0057086E"/>
    <w:rsid w:val="00577DA0"/>
    <w:rsid w:val="005824B2"/>
    <w:rsid w:val="005A1871"/>
    <w:rsid w:val="005B255A"/>
    <w:rsid w:val="005C1EDB"/>
    <w:rsid w:val="00600FF4"/>
    <w:rsid w:val="00643133"/>
    <w:rsid w:val="00663CF4"/>
    <w:rsid w:val="00694E24"/>
    <w:rsid w:val="006C6409"/>
    <w:rsid w:val="006F07CE"/>
    <w:rsid w:val="006F4DB9"/>
    <w:rsid w:val="006F66F2"/>
    <w:rsid w:val="007015A6"/>
    <w:rsid w:val="007226A2"/>
    <w:rsid w:val="00723011"/>
    <w:rsid w:val="00734E96"/>
    <w:rsid w:val="007447EE"/>
    <w:rsid w:val="0076677A"/>
    <w:rsid w:val="00775798"/>
    <w:rsid w:val="00794BC2"/>
    <w:rsid w:val="0079644F"/>
    <w:rsid w:val="007A7B81"/>
    <w:rsid w:val="007B026D"/>
    <w:rsid w:val="007B1D5E"/>
    <w:rsid w:val="007D0831"/>
    <w:rsid w:val="007D1FDD"/>
    <w:rsid w:val="007D63DA"/>
    <w:rsid w:val="008256BC"/>
    <w:rsid w:val="00874A77"/>
    <w:rsid w:val="00894260"/>
    <w:rsid w:val="008B7BCD"/>
    <w:rsid w:val="008F6FF4"/>
    <w:rsid w:val="00916FFC"/>
    <w:rsid w:val="00925E49"/>
    <w:rsid w:val="00926307"/>
    <w:rsid w:val="00931E7D"/>
    <w:rsid w:val="00965B44"/>
    <w:rsid w:val="0097267F"/>
    <w:rsid w:val="009803F6"/>
    <w:rsid w:val="009C4763"/>
    <w:rsid w:val="009C548A"/>
    <w:rsid w:val="00A002A3"/>
    <w:rsid w:val="00A169C2"/>
    <w:rsid w:val="00A20C39"/>
    <w:rsid w:val="00A238FC"/>
    <w:rsid w:val="00A638D5"/>
    <w:rsid w:val="00A84E25"/>
    <w:rsid w:val="00AC7684"/>
    <w:rsid w:val="00AE22C6"/>
    <w:rsid w:val="00AE6C4F"/>
    <w:rsid w:val="00B06D1D"/>
    <w:rsid w:val="00B629CB"/>
    <w:rsid w:val="00B848BE"/>
    <w:rsid w:val="00BB58C2"/>
    <w:rsid w:val="00BC67C2"/>
    <w:rsid w:val="00BE2445"/>
    <w:rsid w:val="00C00E36"/>
    <w:rsid w:val="00C10EE5"/>
    <w:rsid w:val="00C209C9"/>
    <w:rsid w:val="00C212F0"/>
    <w:rsid w:val="00C55D5C"/>
    <w:rsid w:val="00CD6246"/>
    <w:rsid w:val="00CD6EA9"/>
    <w:rsid w:val="00CE26AC"/>
    <w:rsid w:val="00D03EBC"/>
    <w:rsid w:val="00D050A2"/>
    <w:rsid w:val="00D14E45"/>
    <w:rsid w:val="00D16BEA"/>
    <w:rsid w:val="00D24536"/>
    <w:rsid w:val="00D60E1A"/>
    <w:rsid w:val="00DD7BE8"/>
    <w:rsid w:val="00DE5A22"/>
    <w:rsid w:val="00E25B67"/>
    <w:rsid w:val="00E30B13"/>
    <w:rsid w:val="00E427AE"/>
    <w:rsid w:val="00E72C94"/>
    <w:rsid w:val="00E84B27"/>
    <w:rsid w:val="00E91D19"/>
    <w:rsid w:val="00E9367A"/>
    <w:rsid w:val="00EA4540"/>
    <w:rsid w:val="00EA5CD1"/>
    <w:rsid w:val="00ED2173"/>
    <w:rsid w:val="00ED6EE9"/>
    <w:rsid w:val="00EF4BF6"/>
    <w:rsid w:val="00F10705"/>
    <w:rsid w:val="00F61178"/>
    <w:rsid w:val="00F6122A"/>
    <w:rsid w:val="00F628BB"/>
    <w:rsid w:val="00F77EAC"/>
    <w:rsid w:val="00F8345B"/>
    <w:rsid w:val="00FA3F11"/>
    <w:rsid w:val="00FB3A09"/>
    <w:rsid w:val="00FD190C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28AF525-5550-4E3F-8CAA-D881E15F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  <w:lang w:val="fr-FR"/>
    </w:rPr>
  </w:style>
  <w:style w:type="paragraph" w:styleId="Heading3">
    <w:name w:val="heading 3"/>
    <w:aliases w:val="Heading 3 Char"/>
    <w:basedOn w:val="Normal"/>
    <w:next w:val="Normal"/>
    <w:link w:val="Heading3Char1"/>
    <w:qFormat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</w:tabs>
      <w:spacing w:line="360" w:lineRule="auto"/>
      <w:jc w:val="both"/>
      <w:outlineLvl w:val="3"/>
    </w:pPr>
    <w:rPr>
      <w:b/>
      <w:bCs/>
      <w:u w:val="single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left" w:pos="8370"/>
      </w:tabs>
      <w:spacing w:line="360" w:lineRule="auto"/>
      <w:jc w:val="center"/>
      <w:outlineLvl w:val="4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432"/>
      <w:outlineLvl w:val="8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customStyle="1" w:styleId="DefaultParagraphFont1">
    <w:name w:val="Default Paragraph Font1"/>
    <w:pPr>
      <w:spacing w:line="120" w:lineRule="atLeast"/>
    </w:pPr>
    <w:rPr>
      <w:rFonts w:ascii="Times" w:hAnsi="Times"/>
      <w:sz w:val="24"/>
    </w:rPr>
  </w:style>
  <w:style w:type="paragraph" w:styleId="BodyTextIndent">
    <w:name w:val="Body Text Indent"/>
    <w:basedOn w:val="Normal"/>
    <w:pPr>
      <w:ind w:firstLine="720"/>
    </w:pPr>
    <w:rPr>
      <w:szCs w:val="20"/>
    </w:rPr>
  </w:style>
  <w:style w:type="paragraph" w:styleId="BodyText">
    <w:name w:val="Body Text"/>
    <w:basedOn w:val="Normal"/>
    <w:pPr>
      <w:jc w:val="both"/>
    </w:pPr>
    <w:rPr>
      <w:rFonts w:ascii="Arial" w:hAnsi="Arial"/>
      <w:i/>
      <w:iCs/>
      <w:sz w:val="28"/>
      <w:szCs w:val="36"/>
    </w:rPr>
  </w:style>
  <w:style w:type="paragraph" w:styleId="BodyText2">
    <w:name w:val="Body Text 2"/>
    <w:basedOn w:val="Normal"/>
    <w:pPr>
      <w:jc w:val="center"/>
    </w:pPr>
    <w:rPr>
      <w:rFonts w:ascii="Times" w:hAnsi="Times"/>
      <w:b/>
      <w:bCs/>
      <w:color w:val="000000"/>
      <w:sz w:val="36"/>
      <w:szCs w:val="36"/>
    </w:rPr>
  </w:style>
  <w:style w:type="paragraph" w:styleId="BlockText">
    <w:name w:val="Block Text"/>
    <w:basedOn w:val="Normal"/>
    <w:pPr>
      <w:autoSpaceDE w:val="0"/>
      <w:autoSpaceDN w:val="0"/>
      <w:adjustRightInd w:val="0"/>
      <w:ind w:left="-720" w:right="-540" w:firstLine="720"/>
      <w:jc w:val="both"/>
    </w:pPr>
    <w:rPr>
      <w:szCs w:val="20"/>
    </w:rPr>
  </w:style>
  <w:style w:type="paragraph" w:styleId="BodyText3">
    <w:name w:val="Body Text 3"/>
    <w:basedOn w:val="Normal"/>
    <w:pPr>
      <w:autoSpaceDE w:val="0"/>
      <w:autoSpaceDN w:val="0"/>
      <w:adjustRightInd w:val="0"/>
      <w:ind w:right="-540"/>
      <w:jc w:val="both"/>
    </w:pPr>
    <w:rPr>
      <w:sz w:val="22"/>
      <w:szCs w:val="20"/>
    </w:rPr>
  </w:style>
  <w:style w:type="paragraph" w:customStyle="1" w:styleId="dom">
    <w:name w:val="dom"/>
    <w:basedOn w:val="Normal"/>
    <w:pPr>
      <w:jc w:val="both"/>
    </w:pPr>
    <w:rPr>
      <w:szCs w:val="20"/>
      <w:lang w:val="fr-FR"/>
    </w:rPr>
  </w:style>
  <w:style w:type="paragraph" w:customStyle="1" w:styleId="InsideAddress">
    <w:name w:val="Inside Address"/>
    <w:basedOn w:val="Normal"/>
    <w:rPr>
      <w:rFonts w:ascii="Times" w:eastAsia="Times" w:hAnsi="Times"/>
      <w:szCs w:val="20"/>
    </w:rPr>
  </w:style>
  <w:style w:type="character" w:styleId="Hyperlink">
    <w:name w:val="Hyperlink"/>
    <w:uiPriority w:val="99"/>
    <w:rsid w:val="00485472"/>
    <w:rPr>
      <w:color w:val="0000FF"/>
      <w:u w:val="single"/>
    </w:rPr>
  </w:style>
  <w:style w:type="paragraph" w:styleId="BalloonText">
    <w:name w:val="Balloon Text"/>
    <w:basedOn w:val="Normal"/>
    <w:semiHidden/>
    <w:rsid w:val="00C00E36"/>
    <w:rPr>
      <w:rFonts w:ascii="Tahoma" w:hAnsi="Tahoma" w:cs="Tahoma"/>
      <w:sz w:val="16"/>
      <w:szCs w:val="16"/>
    </w:rPr>
  </w:style>
  <w:style w:type="character" w:customStyle="1" w:styleId="Heading3Char1">
    <w:name w:val="Heading 3 Char1"/>
    <w:aliases w:val="Heading 3 Char Char"/>
    <w:link w:val="Heading3"/>
    <w:rsid w:val="004524FE"/>
    <w:rPr>
      <w:b/>
      <w:sz w:val="24"/>
      <w:lang w:val="en-US" w:eastAsia="en-US" w:bidi="ar-SA"/>
    </w:rPr>
  </w:style>
  <w:style w:type="paragraph" w:customStyle="1" w:styleId="Default">
    <w:name w:val="Default"/>
    <w:rsid w:val="00BE2445"/>
    <w:pPr>
      <w:widowControl w:val="0"/>
      <w:autoSpaceDE w:val="0"/>
      <w:autoSpaceDN w:val="0"/>
      <w:adjustRightInd w:val="0"/>
    </w:pPr>
    <w:rPr>
      <w:rFonts w:ascii="LMVVQS+TimesNewRomanBdMS" w:eastAsia="Batang" w:hAnsi="LMVVQS+TimesNewRomanBdMS" w:cs="LMVVQS+TimesNewRomanBdMS"/>
      <w:color w:val="000000"/>
      <w:sz w:val="24"/>
      <w:szCs w:val="24"/>
      <w:lang w:eastAsia="ko-KR"/>
    </w:rPr>
  </w:style>
  <w:style w:type="paragraph" w:customStyle="1" w:styleId="CM1">
    <w:name w:val="CM1"/>
    <w:basedOn w:val="Default"/>
    <w:next w:val="Default"/>
    <w:rsid w:val="00BE2445"/>
    <w:rPr>
      <w:color w:val="auto"/>
    </w:rPr>
  </w:style>
  <w:style w:type="paragraph" w:styleId="NormalWeb">
    <w:name w:val="Normal (Web)"/>
    <w:basedOn w:val="Normal"/>
    <w:uiPriority w:val="99"/>
    <w:rsid w:val="007A7B81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Normal1">
    <w:name w:val="Normal1"/>
    <w:rsid w:val="00916FFC"/>
    <w:rPr>
      <w:color w:val="000000"/>
      <w:sz w:val="24"/>
    </w:rPr>
  </w:style>
  <w:style w:type="numbering" w:customStyle="1" w:styleId="Numbered">
    <w:name w:val="Numbered"/>
    <w:rsid w:val="009C548A"/>
    <w:pPr>
      <w:numPr>
        <w:numId w:val="4"/>
      </w:numPr>
    </w:pPr>
  </w:style>
  <w:style w:type="paragraph" w:customStyle="1" w:styleId="BDAbstract">
    <w:name w:val="BD_Abstract"/>
    <w:basedOn w:val="Normal"/>
    <w:next w:val="Normal"/>
    <w:rsid w:val="0008460E"/>
    <w:pPr>
      <w:spacing w:before="360" w:after="360" w:line="480" w:lineRule="auto"/>
      <w:jc w:val="both"/>
    </w:pPr>
    <w:rPr>
      <w:rFonts w:ascii="Times" w:hAnsi="Times"/>
      <w:szCs w:val="20"/>
    </w:rPr>
  </w:style>
  <w:style w:type="paragraph" w:customStyle="1" w:styleId="p1">
    <w:name w:val="p1"/>
    <w:basedOn w:val="Normal"/>
    <w:rsid w:val="003B4B19"/>
    <w:rPr>
      <w:rFonts w:ascii="Times" w:hAnsi="Times"/>
      <w:sz w:val="15"/>
      <w:szCs w:val="15"/>
      <w:lang w:eastAsia="zh-CN"/>
    </w:rPr>
  </w:style>
  <w:style w:type="paragraph" w:styleId="NoSpacing">
    <w:name w:val="No Spacing"/>
    <w:uiPriority w:val="1"/>
    <w:qFormat/>
    <w:rsid w:val="00EA454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E69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purdue.webex.com/meet/rtri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175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SCIENCE AND ENGINEERING</vt:lpstr>
    </vt:vector>
  </TitlesOfParts>
  <Company>Materials Engineering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SCIENCE AND ENGINEERING</dc:title>
  <dc:subject/>
  <dc:creator>kathy</dc:creator>
  <cp:keywords/>
  <cp:lastModifiedBy>Morgan, Yuan-Yu Karen</cp:lastModifiedBy>
  <cp:revision>5</cp:revision>
  <cp:lastPrinted>2020-02-14T15:10:00Z</cp:lastPrinted>
  <dcterms:created xsi:type="dcterms:W3CDTF">2021-11-18T20:17:00Z</dcterms:created>
  <dcterms:modified xsi:type="dcterms:W3CDTF">2021-11-22T21:46:00Z</dcterms:modified>
</cp:coreProperties>
</file>