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2B5D2" w14:textId="10725E72" w:rsidR="00C608EE" w:rsidRDefault="00C608EE">
      <w:pPr>
        <w:rPr>
          <w:b/>
        </w:rPr>
      </w:pPr>
      <w:r>
        <w:rPr>
          <w:b/>
        </w:rPr>
        <w:t xml:space="preserve">Date: </w:t>
      </w:r>
      <w:r w:rsidR="00463C6F">
        <w:rPr>
          <w:b/>
        </w:rPr>
        <w:t xml:space="preserve">February </w:t>
      </w:r>
      <w:r w:rsidR="00E02026">
        <w:rPr>
          <w:b/>
        </w:rPr>
        <w:t>16</w:t>
      </w:r>
      <w:r w:rsidR="00463C6F">
        <w:rPr>
          <w:b/>
        </w:rPr>
        <w:t>,</w:t>
      </w:r>
      <w:r w:rsidR="00A45FE0">
        <w:rPr>
          <w:b/>
        </w:rPr>
        <w:t xml:space="preserve"> 2021</w:t>
      </w:r>
    </w:p>
    <w:p w14:paraId="6C6D8F13" w14:textId="77777777" w:rsidR="00A45FE0" w:rsidRDefault="00A45FE0" w:rsidP="00A45FE0">
      <w:pPr>
        <w:rPr>
          <w:b/>
          <w:bCs/>
          <w:i/>
          <w:iCs/>
          <w:sz w:val="22"/>
          <w:szCs w:val="22"/>
        </w:rPr>
      </w:pPr>
    </w:p>
    <w:p w14:paraId="3E321D9E" w14:textId="77777777" w:rsidR="00693062" w:rsidRPr="008125CE" w:rsidRDefault="00693062" w:rsidP="00693062">
      <w:pPr>
        <w:rPr>
          <w:rStyle w:val="Hyperlink"/>
          <w:rFonts w:cstheme="minorHAnsi"/>
          <w:i/>
          <w:color w:val="000000" w:themeColor="text1"/>
          <w:sz w:val="22"/>
          <w:szCs w:val="22"/>
          <w:u w:val="none"/>
        </w:rPr>
      </w:pPr>
      <w:r w:rsidRPr="008125CE">
        <w:rPr>
          <w:rStyle w:val="Hyperlink"/>
          <w:rFonts w:cstheme="minorHAnsi"/>
          <w:i/>
          <w:color w:val="000000" w:themeColor="text1"/>
          <w:sz w:val="22"/>
          <w:szCs w:val="22"/>
          <w:u w:val="none"/>
        </w:rPr>
        <w:t>Link to Global Agriculture Innovation Forum website: https://ag.purdue.edu/globalaginnovationforum/</w:t>
      </w:r>
    </w:p>
    <w:p w14:paraId="5A3270D3" w14:textId="77777777" w:rsidR="00693062" w:rsidRPr="008125CE" w:rsidRDefault="00693062" w:rsidP="00A45FE0">
      <w:pPr>
        <w:rPr>
          <w:rFonts w:cstheme="minorHAnsi"/>
          <w:i/>
          <w:iCs/>
          <w:sz w:val="22"/>
          <w:szCs w:val="22"/>
        </w:rPr>
      </w:pPr>
    </w:p>
    <w:p w14:paraId="4216C97B" w14:textId="23A709DF" w:rsidR="00A45FE0" w:rsidRPr="008125CE" w:rsidRDefault="00A45FE0" w:rsidP="00A45FE0">
      <w:pPr>
        <w:rPr>
          <w:rFonts w:cstheme="minorHAnsi"/>
          <w:i/>
          <w:iCs/>
          <w:sz w:val="22"/>
          <w:szCs w:val="22"/>
        </w:rPr>
      </w:pPr>
      <w:r w:rsidRPr="008125CE">
        <w:rPr>
          <w:rFonts w:cstheme="minorHAnsi"/>
          <w:i/>
          <w:iCs/>
          <w:sz w:val="22"/>
          <w:szCs w:val="22"/>
        </w:rPr>
        <w:t>Twitter hashtag: #</w:t>
      </w:r>
      <w:proofErr w:type="spellStart"/>
      <w:r w:rsidRPr="008125CE">
        <w:rPr>
          <w:rFonts w:cstheme="minorHAnsi"/>
          <w:i/>
          <w:iCs/>
          <w:sz w:val="22"/>
          <w:szCs w:val="22"/>
        </w:rPr>
        <w:t>GlobalAgForum</w:t>
      </w:r>
      <w:proofErr w:type="spellEnd"/>
    </w:p>
    <w:p w14:paraId="7F3C5E01" w14:textId="77777777" w:rsidR="00A45FE0" w:rsidRPr="008125CE" w:rsidRDefault="00A45FE0" w:rsidP="00A45FE0">
      <w:pPr>
        <w:rPr>
          <w:rFonts w:cstheme="minorHAnsi"/>
          <w:i/>
          <w:iCs/>
          <w:color w:val="000000" w:themeColor="text1"/>
          <w:sz w:val="22"/>
          <w:szCs w:val="22"/>
        </w:rPr>
      </w:pPr>
      <w:r w:rsidRPr="008125CE">
        <w:rPr>
          <w:rFonts w:cstheme="minorHAnsi"/>
          <w:i/>
          <w:iCs/>
          <w:sz w:val="22"/>
          <w:szCs w:val="22"/>
        </w:rPr>
        <w:br/>
      </w:r>
      <w:r w:rsidRPr="008125CE">
        <w:rPr>
          <w:rFonts w:cstheme="minorHAnsi"/>
          <w:i/>
          <w:iCs/>
          <w:color w:val="000000" w:themeColor="text1"/>
          <w:sz w:val="22"/>
          <w:szCs w:val="22"/>
        </w:rPr>
        <w:t>Please follow @</w:t>
      </w:r>
      <w:proofErr w:type="spellStart"/>
      <w:r w:rsidRPr="008125CE">
        <w:rPr>
          <w:rFonts w:cstheme="minorHAnsi"/>
          <w:i/>
          <w:iCs/>
          <w:color w:val="000000" w:themeColor="text1"/>
          <w:sz w:val="22"/>
          <w:szCs w:val="22"/>
        </w:rPr>
        <w:t>PurdueIntlAg</w:t>
      </w:r>
      <w:proofErr w:type="spellEnd"/>
      <w:r w:rsidRPr="008125CE">
        <w:rPr>
          <w:rFonts w:cstheme="minorHAnsi"/>
          <w:i/>
          <w:iCs/>
          <w:color w:val="000000" w:themeColor="text1"/>
          <w:sz w:val="22"/>
          <w:szCs w:val="22"/>
        </w:rPr>
        <w:t xml:space="preserve"> and Tweet/re-Tweet or share on social media, e.g.:</w:t>
      </w:r>
    </w:p>
    <w:p w14:paraId="3A337FAA" w14:textId="77777777" w:rsidR="00C91095" w:rsidRPr="008125CE" w:rsidRDefault="00C91095" w:rsidP="00C91095">
      <w:pPr>
        <w:spacing w:before="100" w:beforeAutospacing="1"/>
        <w:rPr>
          <w:rFonts w:cstheme="minorHAnsi"/>
          <w:sz w:val="22"/>
          <w:szCs w:val="22"/>
        </w:rPr>
      </w:pPr>
      <w:r w:rsidRPr="008125CE">
        <w:rPr>
          <w:rFonts w:cstheme="minorHAnsi"/>
          <w:color w:val="595959"/>
          <w:sz w:val="22"/>
          <w:szCs w:val="22"/>
        </w:rPr>
        <w:t>An informational video is posted to YouTube: </w:t>
      </w:r>
      <w:hyperlink r:id="rId10" w:history="1">
        <w:r w:rsidRPr="008125CE">
          <w:rPr>
            <w:rStyle w:val="Hyperlink"/>
            <w:rFonts w:cstheme="minorHAnsi"/>
            <w:color w:val="595959"/>
            <w:sz w:val="22"/>
            <w:szCs w:val="22"/>
          </w:rPr>
          <w:t>https://youtu.be/6z8p60BHWDk</w:t>
        </w:r>
      </w:hyperlink>
    </w:p>
    <w:p w14:paraId="19BFC176" w14:textId="77777777" w:rsidR="00A45FE0" w:rsidRPr="008125CE" w:rsidRDefault="00A45FE0">
      <w:pPr>
        <w:rPr>
          <w:rFonts w:cstheme="minorHAnsi"/>
          <w:b/>
          <w:sz w:val="22"/>
          <w:szCs w:val="22"/>
        </w:rPr>
      </w:pPr>
    </w:p>
    <w:p w14:paraId="4BD858B1" w14:textId="21E44A03" w:rsidR="00C608EE" w:rsidRPr="008125CE" w:rsidRDefault="00C608EE">
      <w:pPr>
        <w:rPr>
          <w:rFonts w:cstheme="minorHAnsi"/>
          <w:b/>
          <w:sz w:val="22"/>
          <w:szCs w:val="22"/>
        </w:rPr>
      </w:pPr>
      <w:r w:rsidRPr="008125CE">
        <w:rPr>
          <w:rFonts w:cstheme="minorHAnsi"/>
          <w:b/>
          <w:sz w:val="22"/>
          <w:szCs w:val="22"/>
        </w:rPr>
        <w:t>Tweet Option</w:t>
      </w:r>
      <w:r w:rsidR="00337FF7" w:rsidRPr="008125CE">
        <w:rPr>
          <w:rFonts w:cstheme="minorHAnsi"/>
          <w:b/>
          <w:sz w:val="22"/>
          <w:szCs w:val="22"/>
        </w:rPr>
        <w:t xml:space="preserve"> 1</w:t>
      </w:r>
      <w:r w:rsidRPr="008125CE">
        <w:rPr>
          <w:rFonts w:cstheme="minorHAnsi"/>
          <w:b/>
          <w:sz w:val="22"/>
          <w:szCs w:val="22"/>
        </w:rPr>
        <w:t>:</w:t>
      </w:r>
    </w:p>
    <w:p w14:paraId="2D20BF0E" w14:textId="42EB9807" w:rsidR="00A45FE0" w:rsidRPr="008125CE" w:rsidRDefault="00C15231" w:rsidP="00A45FE0">
      <w:pPr>
        <w:spacing w:before="160"/>
        <w:rPr>
          <w:rFonts w:cstheme="minorHAnsi"/>
          <w:sz w:val="22"/>
          <w:szCs w:val="22"/>
        </w:rPr>
      </w:pPr>
      <w:r w:rsidRPr="008125CE">
        <w:rPr>
          <w:rFonts w:cstheme="minorHAnsi"/>
          <w:i/>
          <w:iCs/>
          <w:sz w:val="22"/>
          <w:szCs w:val="22"/>
        </w:rPr>
        <w:t>We’re e</w:t>
      </w:r>
      <w:r w:rsidR="00A45FE0" w:rsidRPr="008125CE">
        <w:rPr>
          <w:rFonts w:cstheme="minorHAnsi"/>
          <w:i/>
          <w:iCs/>
          <w:sz w:val="22"/>
          <w:szCs w:val="22"/>
        </w:rPr>
        <w:t>xcited to be partnering with</w:t>
      </w:r>
      <w:hyperlink r:id="rId11" w:history="1">
        <w:r w:rsidR="00A45FE0" w:rsidRPr="008125CE">
          <w:rPr>
            <w:rStyle w:val="Hyperlink"/>
            <w:rFonts w:cstheme="minorHAnsi"/>
            <w:i/>
            <w:iCs/>
            <w:sz w:val="22"/>
            <w:szCs w:val="22"/>
          </w:rPr>
          <w:t xml:space="preserve"> </w:t>
        </w:r>
      </w:hyperlink>
      <w:hyperlink r:id="rId12" w:history="1">
        <w:r w:rsidR="00A45FE0" w:rsidRPr="008125CE">
          <w:rPr>
            <w:rStyle w:val="Hyperlink"/>
            <w:rFonts w:cstheme="minorHAnsi"/>
            <w:i/>
            <w:iCs/>
            <w:color w:val="1155CC"/>
            <w:sz w:val="22"/>
            <w:szCs w:val="22"/>
          </w:rPr>
          <w:t xml:space="preserve">@PurdueIntlAg </w:t>
        </w:r>
      </w:hyperlink>
      <w:r w:rsidR="00A45FE0" w:rsidRPr="008125CE">
        <w:rPr>
          <w:rFonts w:cstheme="minorHAnsi"/>
          <w:i/>
          <w:iCs/>
          <w:sz w:val="22"/>
          <w:szCs w:val="22"/>
        </w:rPr>
        <w:t>on</w:t>
      </w:r>
      <w:r w:rsidR="00EB4A82" w:rsidRPr="008125CE">
        <w:rPr>
          <w:rFonts w:cstheme="minorHAnsi"/>
          <w:i/>
          <w:iCs/>
          <w:sz w:val="22"/>
          <w:szCs w:val="22"/>
        </w:rPr>
        <w:t xml:space="preserve"> the</w:t>
      </w:r>
      <w:hyperlink r:id="rId13" w:history="1">
        <w:r w:rsidR="00A45FE0" w:rsidRPr="008125CE">
          <w:rPr>
            <w:rStyle w:val="Hyperlink"/>
            <w:rFonts w:cstheme="minorHAnsi"/>
            <w:i/>
            <w:iCs/>
            <w:sz w:val="22"/>
            <w:szCs w:val="22"/>
          </w:rPr>
          <w:t xml:space="preserve"> </w:t>
        </w:r>
      </w:hyperlink>
      <w:hyperlink r:id="rId14" w:history="1">
        <w:r w:rsidR="00A45FE0" w:rsidRPr="008125CE">
          <w:rPr>
            <w:rStyle w:val="Hyperlink"/>
            <w:rFonts w:cstheme="minorHAnsi"/>
            <w:i/>
            <w:iCs/>
            <w:color w:val="1155CC"/>
            <w:sz w:val="22"/>
            <w:szCs w:val="22"/>
          </w:rPr>
          <w:t>#GlobalAgForum</w:t>
        </w:r>
      </w:hyperlink>
      <w:r w:rsidR="00A45FE0" w:rsidRPr="008125CE">
        <w:rPr>
          <w:rFonts w:cstheme="minorHAnsi"/>
          <w:i/>
          <w:iCs/>
          <w:sz w:val="22"/>
          <w:szCs w:val="22"/>
        </w:rPr>
        <w:t xml:space="preserve"> in 2021.</w:t>
      </w:r>
      <w:r w:rsidR="00EB4A82" w:rsidRPr="008125CE">
        <w:rPr>
          <w:rFonts w:cstheme="minorHAnsi"/>
          <w:i/>
          <w:iCs/>
          <w:sz w:val="22"/>
          <w:szCs w:val="22"/>
        </w:rPr>
        <w:t>Join us to discuss</w:t>
      </w:r>
      <w:hyperlink r:id="rId15" w:history="1">
        <w:r w:rsidR="00EB4A82" w:rsidRPr="008125CE">
          <w:rPr>
            <w:rStyle w:val="Hyperlink"/>
            <w:rFonts w:cstheme="minorHAnsi"/>
            <w:i/>
            <w:iCs/>
            <w:sz w:val="22"/>
            <w:szCs w:val="22"/>
          </w:rPr>
          <w:t xml:space="preserve"> </w:t>
        </w:r>
      </w:hyperlink>
      <w:hyperlink r:id="rId16" w:history="1">
        <w:r w:rsidR="00A45FE0" w:rsidRPr="008125CE">
          <w:rPr>
            <w:rStyle w:val="Hyperlink"/>
            <w:rFonts w:cstheme="minorHAnsi"/>
            <w:i/>
            <w:iCs/>
            <w:color w:val="1155CC"/>
            <w:sz w:val="22"/>
            <w:szCs w:val="22"/>
          </w:rPr>
          <w:t>#science</w:t>
        </w:r>
      </w:hyperlink>
      <w:r w:rsidR="00A45FE0" w:rsidRPr="008125CE">
        <w:rPr>
          <w:rFonts w:cstheme="minorHAnsi"/>
          <w:i/>
          <w:iCs/>
          <w:sz w:val="22"/>
          <w:szCs w:val="22"/>
        </w:rPr>
        <w:t xml:space="preserve"> in support of</w:t>
      </w:r>
      <w:hyperlink r:id="rId17" w:history="1">
        <w:r w:rsidR="00A45FE0" w:rsidRPr="008125CE">
          <w:rPr>
            <w:rStyle w:val="Hyperlink"/>
            <w:rFonts w:cstheme="minorHAnsi"/>
            <w:i/>
            <w:iCs/>
            <w:sz w:val="22"/>
            <w:szCs w:val="22"/>
          </w:rPr>
          <w:t xml:space="preserve"> </w:t>
        </w:r>
      </w:hyperlink>
      <w:hyperlink r:id="rId18" w:history="1">
        <w:r w:rsidR="00A45FE0" w:rsidRPr="008125CE">
          <w:rPr>
            <w:rStyle w:val="Hyperlink"/>
            <w:rFonts w:cstheme="minorHAnsi"/>
            <w:i/>
            <w:iCs/>
            <w:color w:val="1155CC"/>
            <w:sz w:val="22"/>
            <w:szCs w:val="22"/>
          </w:rPr>
          <w:t>#agriculture</w:t>
        </w:r>
      </w:hyperlink>
      <w:r w:rsidR="00A45FE0" w:rsidRPr="008125CE">
        <w:rPr>
          <w:rFonts w:cstheme="minorHAnsi"/>
          <w:i/>
          <w:iCs/>
          <w:sz w:val="22"/>
          <w:szCs w:val="22"/>
        </w:rPr>
        <w:t xml:space="preserve">. </w:t>
      </w:r>
      <w:r w:rsidR="00EB4A82" w:rsidRPr="008125CE">
        <w:rPr>
          <w:rFonts w:cstheme="minorHAnsi"/>
          <w:i/>
          <w:iCs/>
          <w:sz w:val="22"/>
          <w:szCs w:val="22"/>
        </w:rPr>
        <w:t>To learn more and register, visit</w:t>
      </w:r>
      <w:hyperlink r:id="rId19" w:history="1">
        <w:r w:rsidR="00A45FE0" w:rsidRPr="008125CE">
          <w:rPr>
            <w:rStyle w:val="Hyperlink"/>
            <w:rFonts w:cstheme="minorHAnsi"/>
            <w:i/>
            <w:iCs/>
            <w:sz w:val="22"/>
            <w:szCs w:val="22"/>
          </w:rPr>
          <w:t xml:space="preserve"> </w:t>
        </w:r>
      </w:hyperlink>
      <w:hyperlink r:id="rId20" w:history="1">
        <w:r w:rsidR="00A45FE0" w:rsidRPr="008125CE">
          <w:rPr>
            <w:rStyle w:val="Hyperlink"/>
            <w:rFonts w:cstheme="minorHAnsi"/>
            <w:i/>
            <w:iCs/>
            <w:color w:val="1155CC"/>
            <w:sz w:val="22"/>
            <w:szCs w:val="22"/>
          </w:rPr>
          <w:t>https://ag.purdue.edu/globalaginnovationforum/</w:t>
        </w:r>
      </w:hyperlink>
    </w:p>
    <w:p w14:paraId="5C4E4C08" w14:textId="4DF812C1" w:rsidR="00A45FE0" w:rsidRPr="008125CE" w:rsidRDefault="00A45FE0" w:rsidP="00A45FE0">
      <w:pPr>
        <w:rPr>
          <w:rFonts w:cstheme="minorHAnsi"/>
          <w:sz w:val="22"/>
          <w:szCs w:val="22"/>
        </w:rPr>
      </w:pPr>
    </w:p>
    <w:p w14:paraId="40F462C2" w14:textId="071272B2" w:rsidR="00337FF7" w:rsidRPr="008125CE" w:rsidRDefault="00337FF7" w:rsidP="00A45FE0">
      <w:pPr>
        <w:rPr>
          <w:rFonts w:cstheme="minorHAnsi"/>
          <w:b/>
          <w:sz w:val="22"/>
          <w:szCs w:val="22"/>
        </w:rPr>
      </w:pPr>
      <w:r w:rsidRPr="008125CE">
        <w:rPr>
          <w:rFonts w:cstheme="minorHAnsi"/>
          <w:b/>
          <w:sz w:val="22"/>
          <w:szCs w:val="22"/>
        </w:rPr>
        <w:t>Tweet Option 2:</w:t>
      </w:r>
    </w:p>
    <w:p w14:paraId="69C6C3B2" w14:textId="7CF50E60" w:rsidR="00337FF7" w:rsidRPr="008125CE" w:rsidRDefault="00337FF7" w:rsidP="00A45FE0">
      <w:pPr>
        <w:rPr>
          <w:rFonts w:cstheme="minorHAnsi"/>
          <w:sz w:val="22"/>
          <w:szCs w:val="22"/>
        </w:rPr>
      </w:pPr>
    </w:p>
    <w:p w14:paraId="7A503645" w14:textId="4B17F7A6" w:rsidR="005526F9" w:rsidRDefault="005526F9" w:rsidP="005526F9">
      <w:pPr>
        <w:rPr>
          <w:sz w:val="22"/>
          <w:szCs w:val="22"/>
        </w:rPr>
      </w:pPr>
      <w:r w:rsidRPr="005526F9">
        <w:rPr>
          <w:color w:val="000000" w:themeColor="text1"/>
          <w:sz w:val="22"/>
          <w:szCs w:val="22"/>
        </w:rPr>
        <w:t>Register now for our free March 2nd virtual #</w:t>
      </w:r>
      <w:proofErr w:type="spellStart"/>
      <w:r w:rsidRPr="005526F9">
        <w:rPr>
          <w:color w:val="000000" w:themeColor="text1"/>
          <w:sz w:val="22"/>
          <w:szCs w:val="22"/>
        </w:rPr>
        <w:t>GlobalAgForum</w:t>
      </w:r>
      <w:proofErr w:type="spellEnd"/>
      <w:r w:rsidRPr="005526F9">
        <w:rPr>
          <w:color w:val="000000" w:themeColor="text1"/>
          <w:sz w:val="22"/>
          <w:szCs w:val="22"/>
        </w:rPr>
        <w:t>. Join the conversation on how #science and #innovation can drive and sustain #</w:t>
      </w:r>
      <w:r>
        <w:rPr>
          <w:sz w:val="22"/>
          <w:szCs w:val="22"/>
        </w:rPr>
        <w:t>global #agriculture</w:t>
      </w:r>
      <w:r w:rsidRPr="005526F9">
        <w:rPr>
          <w:sz w:val="22"/>
          <w:szCs w:val="22"/>
        </w:rPr>
        <w:t xml:space="preserve">: </w:t>
      </w:r>
      <w:hyperlink r:id="rId21" w:history="1">
        <w:r w:rsidRPr="005526F9">
          <w:rPr>
            <w:rStyle w:val="Hyperlink"/>
            <w:color w:val="954F72"/>
            <w:sz w:val="22"/>
            <w:szCs w:val="22"/>
          </w:rPr>
          <w:t>http://</w:t>
        </w:r>
        <w:r w:rsidRPr="005526F9">
          <w:rPr>
            <w:rStyle w:val="Hyperlink"/>
            <w:rFonts w:ascii="Calibri" w:hAnsi="Calibri"/>
            <w:color w:val="000000" w:themeColor="text1"/>
            <w:sz w:val="22"/>
            <w:szCs w:val="22"/>
          </w:rPr>
          <w:t>globalaginnovationforum</w:t>
        </w:r>
        <w:r w:rsidRPr="005526F9">
          <w:rPr>
            <w:rStyle w:val="Hyperlink"/>
            <w:color w:val="954F72"/>
            <w:sz w:val="22"/>
            <w:szCs w:val="22"/>
          </w:rPr>
          <w:t>.org</w:t>
        </w:r>
      </w:hyperlink>
    </w:p>
    <w:p w14:paraId="723EF138" w14:textId="77777777" w:rsidR="005526F9" w:rsidRDefault="005526F9" w:rsidP="005526F9">
      <w:pPr>
        <w:rPr>
          <w:rFonts w:ascii="Calibri Light" w:hAnsi="Calibri Light" w:cs="Calibri Light"/>
          <w:color w:val="1F497D"/>
          <w:sz w:val="22"/>
          <w:szCs w:val="22"/>
        </w:rPr>
      </w:pPr>
      <w:r>
        <w:rPr>
          <w:sz w:val="22"/>
          <w:szCs w:val="22"/>
        </w:rPr>
        <w:t>@USDA @USAID @FAO @</w:t>
      </w:r>
      <w:proofErr w:type="spellStart"/>
      <w:r>
        <w:rPr>
          <w:sz w:val="22"/>
          <w:szCs w:val="22"/>
        </w:rPr>
        <w:t>PurdueAg</w:t>
      </w:r>
      <w:proofErr w:type="spellEnd"/>
    </w:p>
    <w:p w14:paraId="2A6082B0" w14:textId="77777777" w:rsidR="00E02026" w:rsidRDefault="00E02026" w:rsidP="00E02026">
      <w:pPr>
        <w:rPr>
          <w:rFonts w:cstheme="minorHAnsi"/>
          <w:b/>
          <w:sz w:val="22"/>
          <w:szCs w:val="22"/>
        </w:rPr>
      </w:pPr>
    </w:p>
    <w:p w14:paraId="0939FB37" w14:textId="77777777" w:rsidR="004F47FD" w:rsidRPr="00337FF7" w:rsidRDefault="004F47FD" w:rsidP="00A45FE0">
      <w:pPr>
        <w:rPr>
          <w:rFonts w:cstheme="minorHAnsi"/>
        </w:rPr>
      </w:pPr>
      <w:bookmarkStart w:id="0" w:name="_GoBack"/>
      <w:bookmarkEnd w:id="0"/>
    </w:p>
    <w:p w14:paraId="4033413D" w14:textId="095A8C3E" w:rsidR="00C608EE" w:rsidRDefault="00C608EE">
      <w:pPr>
        <w:rPr>
          <w:rFonts w:cstheme="minorHAnsi"/>
        </w:rPr>
      </w:pPr>
    </w:p>
    <w:sectPr w:rsidR="00C608EE" w:rsidSect="00315839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61D0B" w14:textId="77777777" w:rsidR="004B5E0F" w:rsidRDefault="004B5E0F" w:rsidP="00C608EE">
      <w:r>
        <w:separator/>
      </w:r>
    </w:p>
  </w:endnote>
  <w:endnote w:type="continuationSeparator" w:id="0">
    <w:p w14:paraId="6C94D5B4" w14:textId="77777777" w:rsidR="004B5E0F" w:rsidRDefault="004B5E0F" w:rsidP="00C6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26B54" w14:textId="77777777" w:rsidR="004B5E0F" w:rsidRDefault="004B5E0F" w:rsidP="00C608EE">
      <w:r>
        <w:separator/>
      </w:r>
    </w:p>
  </w:footnote>
  <w:footnote w:type="continuationSeparator" w:id="0">
    <w:p w14:paraId="038FBCE3" w14:textId="77777777" w:rsidR="004B5E0F" w:rsidRDefault="004B5E0F" w:rsidP="00C6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8DA81" w14:textId="4BFF24A4" w:rsidR="00C608EE" w:rsidRDefault="00A45FE0" w:rsidP="00C608EE">
    <w:pPr>
      <w:pStyle w:val="Header"/>
      <w:jc w:val="center"/>
    </w:pPr>
    <w:r>
      <w:t>Global Agriculture Innovation Forum</w:t>
    </w:r>
    <w:r w:rsidR="003B5D19">
      <w:t xml:space="preserve"> </w:t>
    </w:r>
    <w:r w:rsidR="00C608EE">
      <w:t>Twitter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D4988"/>
    <w:multiLevelType w:val="hybridMultilevel"/>
    <w:tmpl w:val="152A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EE"/>
    <w:rsid w:val="00121745"/>
    <w:rsid w:val="002207E9"/>
    <w:rsid w:val="00232601"/>
    <w:rsid w:val="002453D7"/>
    <w:rsid w:val="00315839"/>
    <w:rsid w:val="00337FF7"/>
    <w:rsid w:val="003B5D19"/>
    <w:rsid w:val="00463C6F"/>
    <w:rsid w:val="004B5E0F"/>
    <w:rsid w:val="004F47FD"/>
    <w:rsid w:val="005526F9"/>
    <w:rsid w:val="005733AC"/>
    <w:rsid w:val="005942FA"/>
    <w:rsid w:val="00693062"/>
    <w:rsid w:val="006B0147"/>
    <w:rsid w:val="008125CE"/>
    <w:rsid w:val="00851285"/>
    <w:rsid w:val="00897CAF"/>
    <w:rsid w:val="009827E6"/>
    <w:rsid w:val="00A1390C"/>
    <w:rsid w:val="00A45FE0"/>
    <w:rsid w:val="00AA5A17"/>
    <w:rsid w:val="00BE62EC"/>
    <w:rsid w:val="00BF3463"/>
    <w:rsid w:val="00BF35FE"/>
    <w:rsid w:val="00C15231"/>
    <w:rsid w:val="00C608EE"/>
    <w:rsid w:val="00C904C6"/>
    <w:rsid w:val="00C91095"/>
    <w:rsid w:val="00D10124"/>
    <w:rsid w:val="00D64E70"/>
    <w:rsid w:val="00D91360"/>
    <w:rsid w:val="00DA15F0"/>
    <w:rsid w:val="00E02026"/>
    <w:rsid w:val="00EB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CF6A"/>
  <w15:chartTrackingRefBased/>
  <w15:docId w15:val="{0740CB83-FE03-F047-A006-38C738E4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8EE"/>
  </w:style>
  <w:style w:type="paragraph" w:styleId="Footer">
    <w:name w:val="footer"/>
    <w:basedOn w:val="Normal"/>
    <w:link w:val="FooterChar"/>
    <w:uiPriority w:val="99"/>
    <w:unhideWhenUsed/>
    <w:rsid w:val="00C60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8EE"/>
  </w:style>
  <w:style w:type="paragraph" w:styleId="ListParagraph">
    <w:name w:val="List Paragraph"/>
    <w:basedOn w:val="Normal"/>
    <w:uiPriority w:val="34"/>
    <w:qFormat/>
    <w:rsid w:val="00C608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8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bile.twitter.com/hashtag/GlobalAgForum?src=hashtag_click" TargetMode="External"/><Relationship Id="rId18" Type="http://schemas.openxmlformats.org/officeDocument/2006/relationships/hyperlink" Target="https://mobile.twitter.com/hashtag/agriculture?src=hashtag_clic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globalaginnovationforum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obile.twitter.com/USDAForeignAg" TargetMode="External"/><Relationship Id="rId17" Type="http://schemas.openxmlformats.org/officeDocument/2006/relationships/hyperlink" Target="https://mobile.twitter.com/hashtag/agriculture?src=hashtag_clic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bile.twitter.com/hashtag/science?src=hashtag_click" TargetMode="External"/><Relationship Id="rId20" Type="http://schemas.openxmlformats.org/officeDocument/2006/relationships/hyperlink" Target="https://t.co/I962erzh3I?amp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bile.twitter.com/USDAForeignAg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purdue0-my.sharepoint.com/personal/cbraund_purdue_edu/Documents/GAIF/Marketing%20&amp;%20Media/Twitter%20tool%20ki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cc02.safelinks.protection.outlook.com/?url=https%3A%2F%2Fyoutu.be%2F6z8p60BHWDk&amp;data=04%7C01%7C%7C144b15dc233c42f6100208d8c8537979%7Ced5b36e701ee4ebc867ee03cfa0d4697%7C0%7C0%7C637479608132406709%7CUnknown%7CTWFpbGZsb3d8eyJWIjoiMC4wLjAwMDAiLCJQIjoiV2luMzIiLCJBTiI6Ik1haWwiLCJXVCI6Mn0%3D%7C1000&amp;sdata=%2BPnpTB6tB1D0bVSOSvMPGey0nS9rCmhgctOFma8f3l0%3D&amp;reserved=0" TargetMode="External"/><Relationship Id="rId19" Type="http://schemas.openxmlformats.org/officeDocument/2006/relationships/hyperlink" Target="https://t.co/I962erzh3I?amp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obile.twitter.com/hashtag/GlobalAgForum?src=hashtag_clic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C1ABF6E15C34C82C011E3C2EEEFDF" ma:contentTypeVersion="13" ma:contentTypeDescription="Create a new document." ma:contentTypeScope="" ma:versionID="10c6b188d5652f36983fb5b3e2cc43e4">
  <xsd:schema xmlns:xsd="http://www.w3.org/2001/XMLSchema" xmlns:xs="http://www.w3.org/2001/XMLSchema" xmlns:p="http://schemas.microsoft.com/office/2006/metadata/properties" xmlns:ns3="6c893bc6-e1e0-4cce-b18a-c043782fe96a" xmlns:ns4="22f7315f-aab0-47fa-a519-ad4202e97e51" targetNamespace="http://schemas.microsoft.com/office/2006/metadata/properties" ma:root="true" ma:fieldsID="5a706f07da7db752ef30a5db17558a15" ns3:_="" ns4:_="">
    <xsd:import namespace="6c893bc6-e1e0-4cce-b18a-c043782fe96a"/>
    <xsd:import namespace="22f7315f-aab0-47fa-a519-ad4202e97e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93bc6-e1e0-4cce-b18a-c043782fe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7315f-aab0-47fa-a519-ad4202e97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D07D9-C49C-4842-B853-F57B11A88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247E3-5296-420C-A019-14BC4A8A5576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c893bc6-e1e0-4cce-b18a-c043782fe96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22f7315f-aab0-47fa-a519-ad4202e97e5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ADB4E3-C4F6-4FA9-89FE-0D9AA652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93bc6-e1e0-4cce-b18a-c043782fe96a"/>
    <ds:schemaRef ds:uri="22f7315f-aab0-47fa-a519-ad4202e97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Grosso, Morgan D</dc:creator>
  <cp:keywords/>
  <dc:description/>
  <cp:lastModifiedBy>Braund, Carole L</cp:lastModifiedBy>
  <cp:revision>4</cp:revision>
  <dcterms:created xsi:type="dcterms:W3CDTF">2021-02-16T20:13:00Z</dcterms:created>
  <dcterms:modified xsi:type="dcterms:W3CDTF">2021-02-16T20:23:00Z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0x010100346C1ABF6E15C34C82C011E3C2EEEFDF</vt:lpwstr>
  </property>
</Properties>
</file>