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1E" w:rsidRDefault="00BB7E1E" w:rsidP="00B6725F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E1E">
        <w:rPr>
          <w:rFonts w:ascii="Times New Roman" w:hAnsi="Times New Roman" w:cs="Times New Roman"/>
          <w:sz w:val="24"/>
          <w:szCs w:val="24"/>
        </w:rPr>
        <w:t>Hig</w:t>
      </w:r>
      <w:r>
        <w:rPr>
          <w:rFonts w:ascii="Times New Roman" w:hAnsi="Times New Roman" w:cs="Times New Roman"/>
          <w:sz w:val="24"/>
          <w:szCs w:val="24"/>
        </w:rPr>
        <w:t>h Pressure Micro</w:t>
      </w:r>
      <w:r w:rsidR="00900460">
        <w:rPr>
          <w:rFonts w:ascii="Times New Roman" w:hAnsi="Times New Roman" w:cs="Times New Roman"/>
          <w:sz w:val="24"/>
          <w:szCs w:val="24"/>
        </w:rPr>
        <w:t>gram</w:t>
      </w:r>
      <w:r w:rsidR="008D2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Scale Studies of Fast-Hydropyrolysis and Catalytic Hydrogenation o</w:t>
      </w:r>
      <w:r w:rsidRPr="00BB7E1E">
        <w:rPr>
          <w:rFonts w:ascii="Times New Roman" w:hAnsi="Times New Roman" w:cs="Times New Roman"/>
          <w:sz w:val="24"/>
          <w:szCs w:val="24"/>
        </w:rPr>
        <w:t xml:space="preserve">f Biomass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B7E1E">
        <w:rPr>
          <w:rFonts w:ascii="Times New Roman" w:hAnsi="Times New Roman" w:cs="Times New Roman"/>
          <w:sz w:val="24"/>
          <w:szCs w:val="24"/>
        </w:rPr>
        <w:t>nd Related Model Compounds</w:t>
      </w:r>
    </w:p>
    <w:p w:rsidR="00B6725F" w:rsidRDefault="00B6725F" w:rsidP="00A113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E7A" w:rsidRPr="00BB7E1E" w:rsidRDefault="008A3E7A" w:rsidP="00A113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E1E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B45CAB" w:rsidRDefault="00C73D79" w:rsidP="00A11307">
      <w:pPr>
        <w:jc w:val="both"/>
        <w:rPr>
          <w:rFonts w:ascii="Times New Roman" w:hAnsi="Times New Roman" w:cs="Times New Roman"/>
          <w:sz w:val="24"/>
          <w:szCs w:val="24"/>
        </w:rPr>
      </w:pPr>
      <w:r w:rsidRPr="00DE47BB">
        <w:rPr>
          <w:rFonts w:ascii="Times New Roman" w:hAnsi="Times New Roman" w:cs="Times New Roman"/>
          <w:sz w:val="24"/>
          <w:szCs w:val="24"/>
        </w:rPr>
        <w:t>Biomass is a major source of r</w:t>
      </w:r>
      <w:bookmarkStart w:id="0" w:name="_GoBack"/>
      <w:bookmarkEnd w:id="0"/>
      <w:r w:rsidRPr="00DE47BB">
        <w:rPr>
          <w:rFonts w:ascii="Times New Roman" w:hAnsi="Times New Roman" w:cs="Times New Roman"/>
          <w:sz w:val="24"/>
          <w:szCs w:val="24"/>
        </w:rPr>
        <w:t xml:space="preserve">enewable carbon which can be converted to hydrocarbon fuel </w:t>
      </w:r>
      <w:r w:rsidR="0048546F">
        <w:rPr>
          <w:rFonts w:ascii="Times New Roman" w:hAnsi="Times New Roman" w:cs="Times New Roman"/>
          <w:sz w:val="24"/>
          <w:szCs w:val="24"/>
        </w:rPr>
        <w:t>via fast pyrolysis and catalytic upgrading</w:t>
      </w:r>
      <w:r w:rsidR="00935C5B">
        <w:rPr>
          <w:rFonts w:ascii="Times New Roman" w:hAnsi="Times New Roman" w:cs="Times New Roman"/>
          <w:sz w:val="24"/>
          <w:szCs w:val="24"/>
        </w:rPr>
        <w:t>,</w:t>
      </w:r>
      <w:r w:rsidR="0048546F">
        <w:rPr>
          <w:rFonts w:ascii="Times New Roman" w:hAnsi="Times New Roman" w:cs="Times New Roman"/>
          <w:sz w:val="24"/>
          <w:szCs w:val="24"/>
        </w:rPr>
        <w:t xml:space="preserve"> </w:t>
      </w:r>
      <w:r w:rsidRPr="00DE47BB">
        <w:rPr>
          <w:rFonts w:ascii="Times New Roman" w:hAnsi="Times New Roman" w:cs="Times New Roman"/>
          <w:sz w:val="24"/>
          <w:szCs w:val="24"/>
        </w:rPr>
        <w:t>with the aim of reducing the dependence on fossil based sources.</w:t>
      </w:r>
      <w:r w:rsidR="0048546F">
        <w:rPr>
          <w:rFonts w:ascii="Times New Roman" w:hAnsi="Times New Roman" w:cs="Times New Roman"/>
          <w:sz w:val="24"/>
          <w:szCs w:val="24"/>
        </w:rPr>
        <w:t xml:space="preserve"> </w:t>
      </w:r>
      <w:r w:rsidR="008A3E7A" w:rsidRPr="00DE47BB">
        <w:rPr>
          <w:rFonts w:ascii="Times New Roman" w:hAnsi="Times New Roman" w:cs="Times New Roman"/>
          <w:sz w:val="24"/>
          <w:szCs w:val="24"/>
        </w:rPr>
        <w:t>The H</w:t>
      </w:r>
      <w:r w:rsidR="008A3E7A" w:rsidRPr="00DE47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A3E7A" w:rsidRPr="00DE47BB">
        <w:rPr>
          <w:rFonts w:ascii="Times New Roman" w:hAnsi="Times New Roman" w:cs="Times New Roman"/>
          <w:sz w:val="24"/>
          <w:szCs w:val="24"/>
        </w:rPr>
        <w:t>Bioil process</w:t>
      </w:r>
      <w:r w:rsidR="007F23AF" w:rsidRPr="00DE47BB">
        <w:rPr>
          <w:rFonts w:ascii="Times New Roman" w:hAnsi="Times New Roman" w:cs="Times New Roman"/>
          <w:sz w:val="24"/>
          <w:szCs w:val="24"/>
        </w:rPr>
        <w:t xml:space="preserve"> was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propose</w:t>
      </w:r>
      <w:r w:rsidR="007F23AF" w:rsidRPr="00DE47BB">
        <w:rPr>
          <w:rFonts w:ascii="Times New Roman" w:hAnsi="Times New Roman" w:cs="Times New Roman"/>
          <w:sz w:val="24"/>
          <w:szCs w:val="24"/>
        </w:rPr>
        <w:t>d as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an integrated</w:t>
      </w:r>
      <w:r w:rsidR="00BB7E1E">
        <w:rPr>
          <w:rFonts w:ascii="Times New Roman" w:hAnsi="Times New Roman" w:cs="Times New Roman"/>
          <w:sz w:val="24"/>
          <w:szCs w:val="24"/>
        </w:rPr>
        <w:t>,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high pressure fast hydropyrolysis</w:t>
      </w:r>
      <w:r w:rsidR="005E399B">
        <w:rPr>
          <w:rFonts w:ascii="Times New Roman" w:hAnsi="Times New Roman" w:cs="Times New Roman"/>
          <w:sz w:val="24"/>
          <w:szCs w:val="24"/>
        </w:rPr>
        <w:t xml:space="preserve"> (FHP)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and catalytic vapor phase hydrodeoxygenation (HDO) pathway for utilizing biomass to produce</w:t>
      </w:r>
      <w:r w:rsidR="0048546F">
        <w:rPr>
          <w:rFonts w:ascii="Times New Roman" w:hAnsi="Times New Roman" w:cs="Times New Roman"/>
          <w:sz w:val="24"/>
          <w:szCs w:val="24"/>
        </w:rPr>
        <w:t xml:space="preserve"> high energy density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fuel. In this dissertation, </w:t>
      </w:r>
      <w:r w:rsidR="005E399B">
        <w:rPr>
          <w:rFonts w:ascii="Times New Roman" w:hAnsi="Times New Roman" w:cs="Times New Roman"/>
          <w:sz w:val="24"/>
          <w:szCs w:val="24"/>
        </w:rPr>
        <w:t xml:space="preserve">FHP 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and </w:t>
      </w:r>
      <w:r w:rsidR="005E399B">
        <w:rPr>
          <w:rFonts w:ascii="Times New Roman" w:hAnsi="Times New Roman" w:cs="Times New Roman"/>
          <w:sz w:val="24"/>
          <w:szCs w:val="24"/>
        </w:rPr>
        <w:t>HDO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studies were conducted in a </w:t>
      </w:r>
      <w:r w:rsidR="00B45CAB">
        <w:rPr>
          <w:rFonts w:ascii="Times New Roman" w:hAnsi="Times New Roman" w:cs="Times New Roman"/>
          <w:sz w:val="24"/>
          <w:szCs w:val="24"/>
        </w:rPr>
        <w:t>micro</w:t>
      </w:r>
      <w:r w:rsidR="00971C6E">
        <w:rPr>
          <w:rFonts w:ascii="Times New Roman" w:hAnsi="Times New Roman" w:cs="Times New Roman"/>
          <w:sz w:val="24"/>
          <w:szCs w:val="24"/>
        </w:rPr>
        <w:t>gram</w:t>
      </w:r>
      <w:r w:rsidR="00B45CAB">
        <w:rPr>
          <w:rFonts w:ascii="Times New Roman" w:hAnsi="Times New Roman" w:cs="Times New Roman"/>
          <w:sz w:val="24"/>
          <w:szCs w:val="24"/>
        </w:rPr>
        <w:t xml:space="preserve"> </w:t>
      </w:r>
      <w:r w:rsidR="001A71D0">
        <w:rPr>
          <w:rFonts w:ascii="Times New Roman" w:hAnsi="Times New Roman" w:cs="Times New Roman"/>
          <w:sz w:val="24"/>
          <w:szCs w:val="24"/>
        </w:rPr>
        <w:t xml:space="preserve">(~100-900 </w:t>
      </w:r>
      <w:r w:rsidR="001A71D0">
        <w:rPr>
          <w:rFonts w:ascii="Times New Roman" w:hAnsi="Times New Roman" w:cs="Times New Roman"/>
          <w:sz w:val="24"/>
          <w:szCs w:val="24"/>
        </w:rPr>
        <w:sym w:font="Symbol" w:char="F06D"/>
      </w:r>
      <w:r w:rsidR="001A71D0">
        <w:rPr>
          <w:rFonts w:ascii="Times New Roman" w:hAnsi="Times New Roman" w:cs="Times New Roman"/>
          <w:sz w:val="24"/>
          <w:szCs w:val="24"/>
        </w:rPr>
        <w:t xml:space="preserve">g) </w:t>
      </w:r>
      <w:r w:rsidR="00971C6E">
        <w:rPr>
          <w:rFonts w:ascii="Times New Roman" w:hAnsi="Times New Roman" w:cs="Times New Roman"/>
          <w:sz w:val="24"/>
          <w:szCs w:val="24"/>
        </w:rPr>
        <w:t xml:space="preserve">feed </w:t>
      </w:r>
      <w:proofErr w:type="spellStart"/>
      <w:r w:rsidR="00B45CAB">
        <w:rPr>
          <w:rFonts w:ascii="Times New Roman" w:hAnsi="Times New Roman" w:cs="Times New Roman"/>
          <w:sz w:val="24"/>
          <w:szCs w:val="24"/>
        </w:rPr>
        <w:t>pyrolyzer</w:t>
      </w:r>
      <w:proofErr w:type="spellEnd"/>
      <w:r w:rsidR="002F037E">
        <w:rPr>
          <w:rFonts w:ascii="Times New Roman" w:hAnsi="Times New Roman" w:cs="Times New Roman"/>
          <w:sz w:val="24"/>
          <w:szCs w:val="24"/>
        </w:rPr>
        <w:t>, equipped with a downstream fixed bed catalytic reactor</w:t>
      </w:r>
      <w:r w:rsidR="007F23AF" w:rsidRPr="00DE47BB">
        <w:rPr>
          <w:rFonts w:ascii="Times New Roman" w:hAnsi="Times New Roman" w:cs="Times New Roman"/>
          <w:sz w:val="24"/>
          <w:szCs w:val="24"/>
        </w:rPr>
        <w:t>,</w:t>
      </w:r>
      <w:r w:rsidR="0048546F">
        <w:rPr>
          <w:rFonts w:ascii="Times New Roman" w:hAnsi="Times New Roman" w:cs="Times New Roman"/>
          <w:sz w:val="24"/>
          <w:szCs w:val="24"/>
        </w:rPr>
        <w:t xml:space="preserve"> with the aim of developing a fundamental understanding of the reaction pathways and optimizing the process parameters to maximize the carbon recovery from biomass.</w:t>
      </w:r>
      <w:r w:rsidR="00B45CAB">
        <w:rPr>
          <w:rFonts w:ascii="Times New Roman" w:hAnsi="Times New Roman" w:cs="Times New Roman"/>
          <w:sz w:val="24"/>
          <w:szCs w:val="24"/>
        </w:rPr>
        <w:t xml:space="preserve"> A unique design</w:t>
      </w:r>
      <w:r w:rsidR="0048546F">
        <w:rPr>
          <w:rFonts w:ascii="Times New Roman" w:hAnsi="Times New Roman" w:cs="Times New Roman"/>
          <w:sz w:val="24"/>
          <w:szCs w:val="24"/>
        </w:rPr>
        <w:t xml:space="preserve"> </w:t>
      </w:r>
      <w:r w:rsidR="00B45CAB">
        <w:rPr>
          <w:rFonts w:ascii="Times New Roman" w:hAnsi="Times New Roman" w:cs="Times New Roman"/>
          <w:sz w:val="24"/>
          <w:szCs w:val="24"/>
        </w:rPr>
        <w:t>was developed for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online sampling</w:t>
      </w:r>
      <w:r w:rsidR="00B45CAB">
        <w:rPr>
          <w:rFonts w:ascii="Times New Roman" w:hAnsi="Times New Roman" w:cs="Times New Roman"/>
          <w:sz w:val="24"/>
          <w:szCs w:val="24"/>
        </w:rPr>
        <w:t xml:space="preserve"> (via GC-MS)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of vapor</w:t>
      </w:r>
      <w:r w:rsidR="00CC1B8C">
        <w:rPr>
          <w:rFonts w:ascii="Times New Roman" w:hAnsi="Times New Roman" w:cs="Times New Roman"/>
          <w:sz w:val="24"/>
          <w:szCs w:val="24"/>
        </w:rPr>
        <w:t xml:space="preserve"> phase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products under high </w:t>
      </w:r>
      <w:r w:rsidR="00B45CAB">
        <w:rPr>
          <w:rFonts w:ascii="Times New Roman" w:hAnsi="Times New Roman" w:cs="Times New Roman"/>
          <w:sz w:val="24"/>
          <w:szCs w:val="24"/>
        </w:rPr>
        <w:t xml:space="preserve">hydrogen </w:t>
      </w:r>
      <w:r w:rsidR="008A3E7A" w:rsidRPr="00DE47BB">
        <w:rPr>
          <w:rFonts w:ascii="Times New Roman" w:hAnsi="Times New Roman" w:cs="Times New Roman"/>
          <w:sz w:val="24"/>
          <w:szCs w:val="24"/>
        </w:rPr>
        <w:t>pressure (up to 35 bar)</w:t>
      </w:r>
      <w:r w:rsidR="00B45CAB">
        <w:rPr>
          <w:rFonts w:ascii="Times New Roman" w:hAnsi="Times New Roman" w:cs="Times New Roman"/>
          <w:sz w:val="24"/>
          <w:szCs w:val="24"/>
        </w:rPr>
        <w:t xml:space="preserve">, which </w:t>
      </w:r>
      <w:r w:rsidR="004A3FC9">
        <w:rPr>
          <w:rFonts w:ascii="Times New Roman" w:hAnsi="Times New Roman" w:cs="Times New Roman"/>
          <w:sz w:val="24"/>
          <w:szCs w:val="24"/>
        </w:rPr>
        <w:t>allowed i</w:t>
      </w:r>
      <w:r w:rsidR="00BD595A" w:rsidRPr="00DE47BB">
        <w:rPr>
          <w:rFonts w:ascii="Times New Roman" w:hAnsi="Times New Roman" w:cs="Times New Roman"/>
          <w:sz w:val="24"/>
          <w:szCs w:val="24"/>
        </w:rPr>
        <w:t xml:space="preserve">dentification and quantification of the vapor phase products </w:t>
      </w:r>
      <w:r w:rsidR="00B45CAB">
        <w:rPr>
          <w:rFonts w:ascii="Times New Roman" w:hAnsi="Times New Roman" w:cs="Times New Roman"/>
          <w:sz w:val="24"/>
          <w:szCs w:val="24"/>
        </w:rPr>
        <w:t>with a mass balance of &gt;90%.</w:t>
      </w:r>
    </w:p>
    <w:p w:rsidR="00B45CAB" w:rsidRDefault="0043207C" w:rsidP="00A11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catalytic hydrodeoxygenation, model compound</w:t>
      </w:r>
      <w:r w:rsidR="00450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studies</w:t>
      </w:r>
      <w:r w:rsidR="00450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utilized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to develop an understanding of the reaction pathways</w:t>
      </w:r>
      <w:r w:rsidR="001A2C1D">
        <w:rPr>
          <w:rFonts w:ascii="Times New Roman" w:hAnsi="Times New Roman" w:cs="Times New Roman"/>
          <w:sz w:val="24"/>
          <w:szCs w:val="24"/>
        </w:rPr>
        <w:t xml:space="preserve"> and study the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effect of catalyst composition</w:t>
      </w:r>
      <w:r w:rsidR="001A2C1D">
        <w:rPr>
          <w:rFonts w:ascii="Times New Roman" w:hAnsi="Times New Roman" w:cs="Times New Roman"/>
          <w:sz w:val="24"/>
          <w:szCs w:val="24"/>
        </w:rPr>
        <w:t xml:space="preserve"> and hydrogen pressure</w:t>
      </w:r>
      <w:r w:rsidR="008A3E7A" w:rsidRPr="00DE47BB">
        <w:rPr>
          <w:rFonts w:ascii="Times New Roman" w:hAnsi="Times New Roman" w:cs="Times New Roman"/>
          <w:sz w:val="24"/>
          <w:szCs w:val="24"/>
        </w:rPr>
        <w:t>. Complete deoxygenation was obtained for both</w:t>
      </w:r>
      <w:r w:rsidR="00FA7D71">
        <w:rPr>
          <w:rFonts w:ascii="Times New Roman" w:hAnsi="Times New Roman" w:cs="Times New Roman"/>
          <w:sz w:val="24"/>
          <w:szCs w:val="24"/>
        </w:rPr>
        <w:t xml:space="preserve"> model compounds,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levoglucosan (</w:t>
      </w:r>
      <w:r w:rsidR="00286A95" w:rsidRPr="00DE47BB">
        <w:rPr>
          <w:rFonts w:ascii="Times New Roman" w:hAnsi="Times New Roman" w:cs="Times New Roman"/>
          <w:sz w:val="24"/>
          <w:szCs w:val="24"/>
        </w:rPr>
        <w:t>~72</w:t>
      </w:r>
      <w:r w:rsidR="008A3E7A" w:rsidRPr="00DE47B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yield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C</w:t>
      </w:r>
      <w:r w:rsidR="008A3E7A" w:rsidRPr="00DE47BB">
        <w:rPr>
          <w:rFonts w:ascii="Times New Roman" w:hAnsi="Times New Roman" w:cs="Times New Roman"/>
          <w:sz w:val="24"/>
          <w:szCs w:val="24"/>
          <w:vertAlign w:val="subscript"/>
        </w:rPr>
        <w:t>4+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hydrocarbons) and dihydroeugenol (98%</w:t>
      </w:r>
      <w:r>
        <w:rPr>
          <w:rFonts w:ascii="Times New Roman" w:hAnsi="Times New Roman" w:cs="Times New Roman"/>
          <w:sz w:val="24"/>
          <w:szCs w:val="24"/>
        </w:rPr>
        <w:t xml:space="preserve"> yield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C</w:t>
      </w:r>
      <w:r w:rsidR="008A3E7A" w:rsidRPr="00DE47BB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4501FA">
        <w:rPr>
          <w:rFonts w:ascii="Times New Roman" w:hAnsi="Times New Roman" w:cs="Times New Roman"/>
          <w:sz w:val="24"/>
          <w:szCs w:val="24"/>
        </w:rPr>
        <w:t xml:space="preserve"> hydrocarbons) with a</w:t>
      </w:r>
      <w:r w:rsidR="00181862">
        <w:rPr>
          <w:rFonts w:ascii="Times New Roman" w:hAnsi="Times New Roman" w:cs="Times New Roman"/>
          <w:sz w:val="24"/>
          <w:szCs w:val="24"/>
        </w:rPr>
        <w:t xml:space="preserve"> </w:t>
      </w:r>
      <w:r w:rsidR="008A3E7A" w:rsidRPr="00DE47BB">
        <w:rPr>
          <w:rFonts w:ascii="Times New Roman" w:hAnsi="Times New Roman" w:cs="Times New Roman"/>
          <w:sz w:val="24"/>
          <w:szCs w:val="24"/>
        </w:rPr>
        <w:t>Pt-Mo</w:t>
      </w:r>
      <w:r w:rsidR="002474D9">
        <w:rPr>
          <w:rFonts w:ascii="Times New Roman" w:hAnsi="Times New Roman" w:cs="Times New Roman"/>
          <w:sz w:val="24"/>
          <w:szCs w:val="24"/>
        </w:rPr>
        <w:t xml:space="preserve"> (ratio 1:1)</w:t>
      </w:r>
      <w:r>
        <w:rPr>
          <w:rFonts w:ascii="Times New Roman" w:hAnsi="Times New Roman" w:cs="Times New Roman"/>
          <w:sz w:val="24"/>
          <w:szCs w:val="24"/>
        </w:rPr>
        <w:t xml:space="preserve"> bimetallic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catalyst</w:t>
      </w:r>
      <w:r>
        <w:rPr>
          <w:rFonts w:ascii="Times New Roman" w:hAnsi="Times New Roman" w:cs="Times New Roman"/>
          <w:sz w:val="24"/>
          <w:szCs w:val="24"/>
        </w:rPr>
        <w:t xml:space="preserve"> supported on multi-walled </w:t>
      </w:r>
      <w:proofErr w:type="gramStart"/>
      <w:r>
        <w:rPr>
          <w:rFonts w:ascii="Times New Roman" w:hAnsi="Times New Roman" w:cs="Times New Roman"/>
          <w:sz w:val="24"/>
          <w:szCs w:val="24"/>
        </w:rPr>
        <w:t>carbon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nanotubes (MWCNT)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at 100% conversion. </w:t>
      </w:r>
      <w:r w:rsidR="00CC1B8C">
        <w:rPr>
          <w:rFonts w:ascii="Times New Roman" w:hAnsi="Times New Roman" w:cs="Times New Roman"/>
          <w:sz w:val="24"/>
          <w:szCs w:val="24"/>
        </w:rPr>
        <w:t>In order to elucidate the role of Pt and Mo,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A3E7A" w:rsidRPr="00DE47BB">
        <w:rPr>
          <w:rFonts w:ascii="Times New Roman" w:hAnsi="Times New Roman" w:cs="Times New Roman"/>
          <w:sz w:val="24"/>
          <w:szCs w:val="24"/>
        </w:rPr>
        <w:t>Mo</w:t>
      </w:r>
      <w:proofErr w:type="gramStart"/>
      <w:r w:rsidR="008A3E7A" w:rsidRPr="00DE47BB">
        <w:rPr>
          <w:rFonts w:ascii="Times New Roman" w:hAnsi="Times New Roman" w:cs="Times New Roman"/>
          <w:sz w:val="24"/>
          <w:szCs w:val="24"/>
        </w:rPr>
        <w:t>:Pt</w:t>
      </w:r>
      <w:proofErr w:type="spellEnd"/>
      <w:proofErr w:type="gramEnd"/>
      <w:r w:rsidR="008A3E7A" w:rsidRPr="00DE47BB">
        <w:rPr>
          <w:rFonts w:ascii="Times New Roman" w:hAnsi="Times New Roman" w:cs="Times New Roman"/>
          <w:sz w:val="24"/>
          <w:szCs w:val="24"/>
        </w:rPr>
        <w:t xml:space="preserve"> ratio</w:t>
      </w:r>
      <w:r w:rsidR="00CC1B8C">
        <w:rPr>
          <w:rFonts w:ascii="Times New Roman" w:hAnsi="Times New Roman" w:cs="Times New Roman"/>
          <w:sz w:val="24"/>
          <w:szCs w:val="24"/>
        </w:rPr>
        <w:t xml:space="preserve"> was varied </w:t>
      </w:r>
      <w:r w:rsidR="005D254A">
        <w:rPr>
          <w:rFonts w:ascii="Times New Roman" w:hAnsi="Times New Roman" w:cs="Times New Roman"/>
          <w:sz w:val="24"/>
          <w:szCs w:val="24"/>
        </w:rPr>
        <w:t>in</w:t>
      </w:r>
      <w:r w:rsidR="00CC1B8C">
        <w:rPr>
          <w:rFonts w:ascii="Times New Roman" w:hAnsi="Times New Roman" w:cs="Times New Roman"/>
          <w:sz w:val="24"/>
          <w:szCs w:val="24"/>
        </w:rPr>
        <w:t xml:space="preserve"> </w:t>
      </w:r>
      <w:r w:rsidR="005D254A">
        <w:rPr>
          <w:rFonts w:ascii="Times New Roman" w:hAnsi="Times New Roman" w:cs="Times New Roman"/>
          <w:sz w:val="24"/>
          <w:szCs w:val="24"/>
        </w:rPr>
        <w:t>the</w:t>
      </w:r>
      <w:r w:rsidR="00CC1B8C">
        <w:rPr>
          <w:rFonts w:ascii="Times New Roman" w:hAnsi="Times New Roman" w:cs="Times New Roman"/>
          <w:sz w:val="24"/>
          <w:szCs w:val="24"/>
        </w:rPr>
        <w:t xml:space="preserve"> range of 0:1 to </w:t>
      </w:r>
      <w:r w:rsidR="00CC1B8C" w:rsidRPr="00CC1B8C">
        <w:rPr>
          <w:rFonts w:ascii="Times New Roman" w:hAnsi="Times New Roman" w:cs="Times New Roman"/>
          <w:sz w:val="24"/>
          <w:szCs w:val="24"/>
        </w:rPr>
        <w:t>5:1</w:t>
      </w:r>
      <w:r w:rsidR="00CC1B8C">
        <w:rPr>
          <w:rFonts w:ascii="Times New Roman" w:hAnsi="Times New Roman" w:cs="Times New Roman"/>
          <w:sz w:val="24"/>
          <w:szCs w:val="24"/>
        </w:rPr>
        <w:t xml:space="preserve">. For dihydroeugenol, an increase in Mo content was 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shown to favor the hydrodeoxygenation selectivity </w:t>
      </w:r>
      <w:r w:rsidR="00CC1B8C">
        <w:rPr>
          <w:rFonts w:ascii="Times New Roman" w:hAnsi="Times New Roman" w:cs="Times New Roman"/>
          <w:sz w:val="24"/>
          <w:szCs w:val="24"/>
        </w:rPr>
        <w:t>to C</w:t>
      </w:r>
      <w:r w:rsidR="00CC1B8C" w:rsidRPr="005D254A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CC1B8C">
        <w:rPr>
          <w:rFonts w:ascii="Times New Roman" w:hAnsi="Times New Roman" w:cs="Times New Roman"/>
          <w:sz w:val="24"/>
          <w:szCs w:val="24"/>
        </w:rPr>
        <w:t xml:space="preserve"> hydrocarbons</w:t>
      </w:r>
      <w:r w:rsidR="005D254A">
        <w:rPr>
          <w:rFonts w:ascii="Times New Roman" w:hAnsi="Times New Roman" w:cs="Times New Roman"/>
          <w:sz w:val="24"/>
          <w:szCs w:val="24"/>
        </w:rPr>
        <w:t xml:space="preserve">, </w:t>
      </w:r>
      <w:r w:rsidR="003271A9">
        <w:rPr>
          <w:rFonts w:ascii="Times New Roman" w:hAnsi="Times New Roman" w:cs="Times New Roman"/>
          <w:sz w:val="24"/>
          <w:szCs w:val="24"/>
        </w:rPr>
        <w:t xml:space="preserve">and with </w:t>
      </w:r>
      <w:r w:rsidR="005D254A">
        <w:rPr>
          <w:rFonts w:ascii="Times New Roman" w:hAnsi="Times New Roman" w:cs="Times New Roman"/>
          <w:sz w:val="24"/>
          <w:szCs w:val="24"/>
        </w:rPr>
        <w:t xml:space="preserve">levoglucosan also it resulted in an increase in the C-O scission selectivity, </w:t>
      </w:r>
      <w:r w:rsidR="002F037E">
        <w:rPr>
          <w:rFonts w:ascii="Times New Roman" w:hAnsi="Times New Roman" w:cs="Times New Roman"/>
          <w:sz w:val="24"/>
          <w:szCs w:val="24"/>
        </w:rPr>
        <w:t>thereby</w:t>
      </w:r>
      <w:r w:rsidR="003271A9">
        <w:rPr>
          <w:rFonts w:ascii="Times New Roman" w:hAnsi="Times New Roman" w:cs="Times New Roman"/>
          <w:sz w:val="24"/>
          <w:szCs w:val="24"/>
        </w:rPr>
        <w:t xml:space="preserve"> increasing the yield of C</w:t>
      </w:r>
      <w:r w:rsidR="003271A9" w:rsidRPr="003271A9">
        <w:rPr>
          <w:rFonts w:ascii="Times New Roman" w:hAnsi="Times New Roman" w:cs="Times New Roman"/>
          <w:sz w:val="24"/>
          <w:szCs w:val="24"/>
          <w:vertAlign w:val="subscript"/>
        </w:rPr>
        <w:t>4+</w:t>
      </w:r>
      <w:r w:rsidR="003271A9">
        <w:rPr>
          <w:rFonts w:ascii="Times New Roman" w:hAnsi="Times New Roman" w:cs="Times New Roman"/>
          <w:sz w:val="24"/>
          <w:szCs w:val="24"/>
        </w:rPr>
        <w:t xml:space="preserve"> hydrocarbons (from 17% to 74%)</w:t>
      </w:r>
      <w:r w:rsidR="005D254A">
        <w:rPr>
          <w:rFonts w:ascii="Times New Roman" w:hAnsi="Times New Roman" w:cs="Times New Roman"/>
          <w:sz w:val="24"/>
          <w:szCs w:val="24"/>
        </w:rPr>
        <w:t>. These results demonstrated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the importance of Mo </w:t>
      </w:r>
      <w:r w:rsidR="001A2C1D">
        <w:rPr>
          <w:rFonts w:ascii="Times New Roman" w:hAnsi="Times New Roman" w:cs="Times New Roman"/>
          <w:sz w:val="24"/>
          <w:szCs w:val="24"/>
        </w:rPr>
        <w:t>as an oxophilic promotor</w:t>
      </w:r>
      <w:r w:rsidR="005D254A">
        <w:rPr>
          <w:rFonts w:ascii="Times New Roman" w:hAnsi="Times New Roman" w:cs="Times New Roman"/>
          <w:sz w:val="24"/>
          <w:szCs w:val="24"/>
        </w:rPr>
        <w:t>,</w:t>
      </w:r>
      <w:r w:rsidR="002F037E">
        <w:rPr>
          <w:rFonts w:ascii="Times New Roman" w:hAnsi="Times New Roman" w:cs="Times New Roman"/>
          <w:sz w:val="24"/>
          <w:szCs w:val="24"/>
        </w:rPr>
        <w:t xml:space="preserve"> for decreasing the C-C scission and increasing the carbon recovery towards liquid fuel range hydrocarbons (C</w:t>
      </w:r>
      <w:r w:rsidR="002F037E" w:rsidRPr="002F037E">
        <w:rPr>
          <w:rFonts w:ascii="Times New Roman" w:hAnsi="Times New Roman" w:cs="Times New Roman"/>
          <w:sz w:val="24"/>
          <w:szCs w:val="24"/>
          <w:vertAlign w:val="subscript"/>
        </w:rPr>
        <w:t>4+</w:t>
      </w:r>
      <w:r w:rsidR="002F037E">
        <w:rPr>
          <w:rFonts w:ascii="Times New Roman" w:hAnsi="Times New Roman" w:cs="Times New Roman"/>
          <w:sz w:val="24"/>
          <w:szCs w:val="24"/>
        </w:rPr>
        <w:t>)</w:t>
      </w:r>
      <w:r w:rsidR="008A3E7A" w:rsidRPr="00DE47BB">
        <w:rPr>
          <w:rFonts w:ascii="Times New Roman" w:hAnsi="Times New Roman" w:cs="Times New Roman"/>
          <w:sz w:val="24"/>
          <w:szCs w:val="24"/>
        </w:rPr>
        <w:t>.</w:t>
      </w:r>
      <w:r w:rsidR="00286A95" w:rsidRPr="00DE47BB">
        <w:rPr>
          <w:rFonts w:ascii="Times New Roman" w:hAnsi="Times New Roman" w:cs="Times New Roman"/>
          <w:sz w:val="24"/>
          <w:szCs w:val="24"/>
        </w:rPr>
        <w:t xml:space="preserve"> </w:t>
      </w:r>
      <w:r w:rsidR="001A2C1D">
        <w:rPr>
          <w:rFonts w:ascii="Times New Roman" w:hAnsi="Times New Roman" w:cs="Times New Roman"/>
          <w:sz w:val="24"/>
          <w:szCs w:val="24"/>
        </w:rPr>
        <w:t>Based on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model compound studies,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 the 5%Pt2.5%Mo/MWCNT</w:t>
      </w:r>
      <w:r w:rsidR="00181862">
        <w:rPr>
          <w:rFonts w:ascii="Times New Roman" w:hAnsi="Times New Roman" w:cs="Times New Roman"/>
          <w:sz w:val="24"/>
          <w:szCs w:val="24"/>
        </w:rPr>
        <w:t xml:space="preserve"> </w:t>
      </w:r>
      <w:r w:rsidR="009313F0" w:rsidRPr="00DE47BB">
        <w:rPr>
          <w:rFonts w:ascii="Times New Roman" w:hAnsi="Times New Roman" w:cs="Times New Roman"/>
          <w:sz w:val="24"/>
          <w:szCs w:val="24"/>
        </w:rPr>
        <w:t>catalyst was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tested</w:t>
      </w:r>
      <w:r w:rsidR="00E94B19">
        <w:rPr>
          <w:rFonts w:ascii="Times New Roman" w:hAnsi="Times New Roman" w:cs="Times New Roman"/>
          <w:sz w:val="24"/>
          <w:szCs w:val="24"/>
        </w:rPr>
        <w:t xml:space="preserve"> as a candidate catalyst</w:t>
      </w:r>
      <w:r w:rsidR="008A3E7A" w:rsidRPr="00DE47BB">
        <w:rPr>
          <w:rFonts w:ascii="Times New Roman" w:hAnsi="Times New Roman" w:cs="Times New Roman"/>
          <w:sz w:val="24"/>
          <w:szCs w:val="24"/>
        </w:rPr>
        <w:t xml:space="preserve"> </w:t>
      </w:r>
      <w:r w:rsidR="001A2C1D">
        <w:rPr>
          <w:rFonts w:ascii="Times New Roman" w:hAnsi="Times New Roman" w:cs="Times New Roman"/>
          <w:sz w:val="24"/>
          <w:szCs w:val="24"/>
        </w:rPr>
        <w:t xml:space="preserve">for studies with </w:t>
      </w:r>
      <w:r w:rsidR="008A3E7A" w:rsidRPr="00DE47BB">
        <w:rPr>
          <w:rFonts w:ascii="Times New Roman" w:hAnsi="Times New Roman" w:cs="Times New Roman"/>
          <w:sz w:val="24"/>
          <w:szCs w:val="24"/>
        </w:rPr>
        <w:t>cellulose</w:t>
      </w:r>
      <w:r w:rsidR="00B53F4E" w:rsidRPr="00DE47BB">
        <w:rPr>
          <w:rFonts w:ascii="Times New Roman" w:hAnsi="Times New Roman" w:cs="Times New Roman"/>
          <w:sz w:val="24"/>
          <w:szCs w:val="24"/>
        </w:rPr>
        <w:t>,</w:t>
      </w:r>
      <w:r w:rsidR="00286A95" w:rsidRPr="00DE4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95" w:rsidRPr="00DE47BB">
        <w:rPr>
          <w:rFonts w:ascii="Times New Roman" w:hAnsi="Times New Roman" w:cs="Times New Roman"/>
          <w:sz w:val="24"/>
          <w:szCs w:val="24"/>
        </w:rPr>
        <w:t>xylan</w:t>
      </w:r>
      <w:proofErr w:type="spellEnd"/>
      <w:r w:rsidR="00286A95" w:rsidRPr="00DE47BB">
        <w:rPr>
          <w:rFonts w:ascii="Times New Roman" w:hAnsi="Times New Roman" w:cs="Times New Roman"/>
          <w:sz w:val="24"/>
          <w:szCs w:val="24"/>
        </w:rPr>
        <w:t>,</w:t>
      </w:r>
      <w:r w:rsidR="00FA7D71">
        <w:rPr>
          <w:rFonts w:ascii="Times New Roman" w:hAnsi="Times New Roman" w:cs="Times New Roman"/>
          <w:sz w:val="24"/>
          <w:szCs w:val="24"/>
        </w:rPr>
        <w:t xml:space="preserve"> lignin</w:t>
      </w:r>
      <w:r w:rsidR="00181862">
        <w:rPr>
          <w:rFonts w:ascii="Times New Roman" w:hAnsi="Times New Roman" w:cs="Times New Roman"/>
          <w:sz w:val="24"/>
          <w:szCs w:val="24"/>
        </w:rPr>
        <w:t>,</w:t>
      </w:r>
      <w:r w:rsidR="001A2C1D">
        <w:rPr>
          <w:rFonts w:ascii="Times New Roman" w:hAnsi="Times New Roman" w:cs="Times New Roman"/>
          <w:sz w:val="24"/>
          <w:szCs w:val="24"/>
        </w:rPr>
        <w:t xml:space="preserve"> and intact biomass (poplar, pine, and maize) pyrolysis products. For Poplar,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 &gt;69% yield to hydrocarbons, with &gt;41% yield to liquid fuel range (C</w:t>
      </w:r>
      <w:r w:rsidR="009313F0" w:rsidRPr="00DE47BB">
        <w:rPr>
          <w:rFonts w:ascii="Times New Roman" w:hAnsi="Times New Roman" w:cs="Times New Roman"/>
          <w:sz w:val="24"/>
          <w:szCs w:val="24"/>
          <w:vertAlign w:val="subscript"/>
        </w:rPr>
        <w:t>4+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) hydrocarbons, </w:t>
      </w:r>
      <w:r w:rsidR="001A2C1D">
        <w:rPr>
          <w:rFonts w:ascii="Times New Roman" w:hAnsi="Times New Roman" w:cs="Times New Roman"/>
          <w:sz w:val="24"/>
          <w:szCs w:val="24"/>
        </w:rPr>
        <w:t xml:space="preserve">was obtained </w:t>
      </w:r>
      <w:r w:rsidR="009313F0" w:rsidRPr="00DE47BB">
        <w:rPr>
          <w:rFonts w:ascii="Times New Roman" w:hAnsi="Times New Roman" w:cs="Times New Roman"/>
          <w:sz w:val="24"/>
          <w:szCs w:val="24"/>
        </w:rPr>
        <w:t>at 300°C and 25 bar hydrogen pressure. Hydrogen pre</w:t>
      </w:r>
      <w:r w:rsidR="008B2606">
        <w:rPr>
          <w:rFonts w:ascii="Times New Roman" w:hAnsi="Times New Roman" w:cs="Times New Roman"/>
          <w:sz w:val="24"/>
          <w:szCs w:val="24"/>
        </w:rPr>
        <w:t>ssure played a critical role during HDO, and a</w:t>
      </w:r>
      <w:r w:rsidR="00181862">
        <w:rPr>
          <w:rFonts w:ascii="Times New Roman" w:hAnsi="Times New Roman" w:cs="Times New Roman"/>
          <w:sz w:val="24"/>
          <w:szCs w:val="24"/>
        </w:rPr>
        <w:t xml:space="preserve"> decrease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 in the hydrogen pressure</w:t>
      </w:r>
      <w:r w:rsidR="00E94B19">
        <w:rPr>
          <w:rFonts w:ascii="Times New Roman" w:hAnsi="Times New Roman" w:cs="Times New Roman"/>
          <w:sz w:val="24"/>
          <w:szCs w:val="24"/>
        </w:rPr>
        <w:t xml:space="preserve">, </w:t>
      </w:r>
      <w:r w:rsidR="00181862">
        <w:rPr>
          <w:rFonts w:ascii="Times New Roman" w:hAnsi="Times New Roman" w:cs="Times New Roman"/>
          <w:sz w:val="24"/>
          <w:szCs w:val="24"/>
        </w:rPr>
        <w:t>from 25 bar to 1 bar</w:t>
      </w:r>
      <w:r w:rsidR="00E94B19">
        <w:rPr>
          <w:rFonts w:ascii="Times New Roman" w:hAnsi="Times New Roman" w:cs="Times New Roman"/>
          <w:sz w:val="24"/>
          <w:szCs w:val="24"/>
        </w:rPr>
        <w:t>, decreased</w:t>
      </w:r>
      <w:r w:rsidR="00E94B19" w:rsidRPr="00E94B19">
        <w:rPr>
          <w:rFonts w:ascii="Times New Roman" w:hAnsi="Times New Roman" w:cs="Times New Roman"/>
          <w:sz w:val="24"/>
          <w:szCs w:val="24"/>
        </w:rPr>
        <w:t xml:space="preserve"> the yield </w:t>
      </w:r>
      <w:r w:rsidR="008B2606">
        <w:rPr>
          <w:rFonts w:ascii="Times New Roman" w:hAnsi="Times New Roman" w:cs="Times New Roman"/>
          <w:sz w:val="24"/>
          <w:szCs w:val="24"/>
        </w:rPr>
        <w:t xml:space="preserve">of  </w:t>
      </w:r>
      <w:r w:rsidR="008B2606" w:rsidRPr="008B2606">
        <w:rPr>
          <w:rFonts w:ascii="Times New Roman" w:hAnsi="Times New Roman" w:cs="Times New Roman"/>
          <w:sz w:val="24"/>
          <w:szCs w:val="24"/>
        </w:rPr>
        <w:t>C</w:t>
      </w:r>
      <w:r w:rsidR="008B2606" w:rsidRPr="008B2606">
        <w:rPr>
          <w:rFonts w:ascii="Times New Roman" w:hAnsi="Times New Roman" w:cs="Times New Roman"/>
          <w:sz w:val="24"/>
          <w:szCs w:val="24"/>
          <w:vertAlign w:val="subscript"/>
        </w:rPr>
        <w:t>4+</w:t>
      </w:r>
      <w:r w:rsidR="008B2606">
        <w:rPr>
          <w:rFonts w:ascii="Times New Roman" w:hAnsi="Times New Roman" w:cs="Times New Roman"/>
          <w:sz w:val="24"/>
          <w:szCs w:val="24"/>
        </w:rPr>
        <w:t xml:space="preserve"> </w:t>
      </w:r>
      <w:r w:rsidR="00E94B19" w:rsidRPr="00E94B19">
        <w:rPr>
          <w:rFonts w:ascii="Times New Roman" w:hAnsi="Times New Roman" w:cs="Times New Roman"/>
          <w:sz w:val="24"/>
          <w:szCs w:val="24"/>
        </w:rPr>
        <w:t>hydrocarb</w:t>
      </w:r>
      <w:r w:rsidR="00934D3D">
        <w:rPr>
          <w:rFonts w:ascii="Times New Roman" w:hAnsi="Times New Roman" w:cs="Times New Roman"/>
          <w:sz w:val="24"/>
          <w:szCs w:val="24"/>
        </w:rPr>
        <w:t>ons by ~10</w:t>
      </w:r>
      <w:r w:rsidR="00E94B19" w:rsidRPr="00E94B19">
        <w:rPr>
          <w:rFonts w:ascii="Times New Roman" w:hAnsi="Times New Roman" w:cs="Times New Roman"/>
          <w:sz w:val="24"/>
          <w:szCs w:val="24"/>
        </w:rPr>
        <w:t>%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 </w:t>
      </w:r>
      <w:r w:rsidR="002803AC">
        <w:rPr>
          <w:rFonts w:ascii="Times New Roman" w:hAnsi="Times New Roman" w:cs="Times New Roman"/>
          <w:sz w:val="24"/>
          <w:szCs w:val="24"/>
        </w:rPr>
        <w:t>(down to</w:t>
      </w:r>
      <w:r w:rsidR="0028640A">
        <w:rPr>
          <w:rFonts w:ascii="Times New Roman" w:hAnsi="Times New Roman" w:cs="Times New Roman"/>
          <w:sz w:val="24"/>
          <w:szCs w:val="24"/>
        </w:rPr>
        <w:t xml:space="preserve"> &gt;</w:t>
      </w:r>
      <w:r w:rsidR="002803AC">
        <w:rPr>
          <w:rFonts w:ascii="Times New Roman" w:hAnsi="Times New Roman" w:cs="Times New Roman"/>
          <w:sz w:val="24"/>
          <w:szCs w:val="24"/>
        </w:rPr>
        <w:t xml:space="preserve">31% yield) </w:t>
      </w:r>
      <w:r w:rsidR="00E94B19">
        <w:rPr>
          <w:rFonts w:ascii="Times New Roman" w:hAnsi="Times New Roman" w:cs="Times New Roman"/>
          <w:sz w:val="24"/>
          <w:szCs w:val="24"/>
        </w:rPr>
        <w:t>due to increased C-C</w:t>
      </w:r>
      <w:r w:rsidR="00161CBE">
        <w:rPr>
          <w:rFonts w:ascii="Times New Roman" w:hAnsi="Times New Roman" w:cs="Times New Roman"/>
          <w:sz w:val="24"/>
          <w:szCs w:val="24"/>
        </w:rPr>
        <w:t xml:space="preserve"> bond</w:t>
      </w:r>
      <w:r w:rsidR="00E94B19">
        <w:rPr>
          <w:rFonts w:ascii="Times New Roman" w:hAnsi="Times New Roman" w:cs="Times New Roman"/>
          <w:sz w:val="24"/>
          <w:szCs w:val="24"/>
        </w:rPr>
        <w:t xml:space="preserve"> scission</w:t>
      </w:r>
      <w:r w:rsidR="009313F0" w:rsidRPr="00DE47BB">
        <w:rPr>
          <w:rFonts w:ascii="Times New Roman" w:hAnsi="Times New Roman" w:cs="Times New Roman"/>
          <w:sz w:val="24"/>
          <w:szCs w:val="24"/>
        </w:rPr>
        <w:t>.</w:t>
      </w:r>
      <w:r w:rsidR="008B2606">
        <w:rPr>
          <w:rFonts w:ascii="Times New Roman" w:hAnsi="Times New Roman" w:cs="Times New Roman"/>
          <w:sz w:val="24"/>
          <w:szCs w:val="24"/>
        </w:rPr>
        <w:t xml:space="preserve"> Further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 </w:t>
      </w:r>
      <w:r w:rsidR="008B2606">
        <w:rPr>
          <w:rFonts w:ascii="Times New Roman" w:hAnsi="Times New Roman" w:cs="Times New Roman"/>
          <w:sz w:val="24"/>
          <w:szCs w:val="24"/>
        </w:rPr>
        <w:t>s</w:t>
      </w:r>
      <w:r w:rsidR="009313F0" w:rsidRPr="00DE47BB">
        <w:rPr>
          <w:rFonts w:ascii="Times New Roman" w:hAnsi="Times New Roman" w:cs="Times New Roman"/>
          <w:sz w:val="24"/>
          <w:szCs w:val="24"/>
        </w:rPr>
        <w:t>tudies showed that</w:t>
      </w:r>
      <w:r w:rsidR="004501FA">
        <w:rPr>
          <w:rFonts w:ascii="Times New Roman" w:hAnsi="Times New Roman" w:cs="Times New Roman"/>
          <w:sz w:val="24"/>
          <w:szCs w:val="24"/>
        </w:rPr>
        <w:t xml:space="preserve"> the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 cellulose and </w:t>
      </w:r>
      <w:proofErr w:type="spellStart"/>
      <w:r w:rsidR="009313F0" w:rsidRPr="00DE47BB">
        <w:rPr>
          <w:rFonts w:ascii="Times New Roman" w:hAnsi="Times New Roman" w:cs="Times New Roman"/>
          <w:sz w:val="24"/>
          <w:szCs w:val="24"/>
        </w:rPr>
        <w:t>xylan</w:t>
      </w:r>
      <w:proofErr w:type="spellEnd"/>
      <w:r w:rsidR="009313F0" w:rsidRPr="00DE47BB">
        <w:rPr>
          <w:rFonts w:ascii="Times New Roman" w:hAnsi="Times New Roman" w:cs="Times New Roman"/>
          <w:sz w:val="24"/>
          <w:szCs w:val="24"/>
        </w:rPr>
        <w:t xml:space="preserve"> fraction</w:t>
      </w:r>
      <w:r w:rsidR="002803AC">
        <w:rPr>
          <w:rFonts w:ascii="Times New Roman" w:hAnsi="Times New Roman" w:cs="Times New Roman"/>
          <w:sz w:val="24"/>
          <w:szCs w:val="24"/>
        </w:rPr>
        <w:t>s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 </w:t>
      </w:r>
      <w:r w:rsidR="002803AC">
        <w:rPr>
          <w:rFonts w:ascii="Times New Roman" w:hAnsi="Times New Roman" w:cs="Times New Roman"/>
          <w:sz w:val="24"/>
          <w:szCs w:val="24"/>
        </w:rPr>
        <w:t>underwent more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 C-C</w:t>
      </w:r>
      <w:r w:rsidR="00161CBE">
        <w:rPr>
          <w:rFonts w:ascii="Times New Roman" w:hAnsi="Times New Roman" w:cs="Times New Roman"/>
          <w:sz w:val="24"/>
          <w:szCs w:val="24"/>
        </w:rPr>
        <w:t xml:space="preserve"> bond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 scission than </w:t>
      </w:r>
      <w:r w:rsidR="002803AC">
        <w:rPr>
          <w:rFonts w:ascii="Times New Roman" w:hAnsi="Times New Roman" w:cs="Times New Roman"/>
          <w:sz w:val="24"/>
          <w:szCs w:val="24"/>
        </w:rPr>
        <w:t xml:space="preserve">the 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lignin, primarily due to the </w:t>
      </w:r>
      <w:r w:rsidR="002803AC">
        <w:rPr>
          <w:rFonts w:ascii="Times New Roman" w:hAnsi="Times New Roman" w:cs="Times New Roman"/>
          <w:sz w:val="24"/>
          <w:szCs w:val="24"/>
        </w:rPr>
        <w:t xml:space="preserve">stability of the 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aromatic structure of the </w:t>
      </w:r>
      <w:r w:rsidR="009313F0" w:rsidRPr="00DE47BB">
        <w:rPr>
          <w:rFonts w:ascii="Times New Roman" w:hAnsi="Times New Roman" w:cs="Times New Roman"/>
          <w:sz w:val="24"/>
          <w:szCs w:val="24"/>
        </w:rPr>
        <w:lastRenderedPageBreak/>
        <w:t>lignin pyrolysis products.</w:t>
      </w:r>
      <w:r w:rsidR="002474D9">
        <w:rPr>
          <w:rFonts w:ascii="Times New Roman" w:hAnsi="Times New Roman" w:cs="Times New Roman"/>
          <w:sz w:val="24"/>
          <w:szCs w:val="24"/>
        </w:rPr>
        <w:t xml:space="preserve"> However,</w:t>
      </w:r>
      <w:r w:rsidR="008B2606">
        <w:rPr>
          <w:rFonts w:ascii="Times New Roman" w:hAnsi="Times New Roman" w:cs="Times New Roman"/>
          <w:sz w:val="24"/>
          <w:szCs w:val="24"/>
        </w:rPr>
        <w:t xml:space="preserve"> </w:t>
      </w:r>
      <w:r w:rsidR="002474D9">
        <w:rPr>
          <w:rFonts w:ascii="Times New Roman" w:hAnsi="Times New Roman" w:cs="Times New Roman"/>
          <w:sz w:val="24"/>
          <w:szCs w:val="24"/>
        </w:rPr>
        <w:t>a</w:t>
      </w:r>
      <w:r w:rsidR="008B2606">
        <w:rPr>
          <w:rFonts w:ascii="Times New Roman" w:hAnsi="Times New Roman" w:cs="Times New Roman"/>
          <w:sz w:val="24"/>
          <w:szCs w:val="24"/>
        </w:rPr>
        <w:t xml:space="preserve"> d</w:t>
      </w:r>
      <w:r w:rsidR="009313F0" w:rsidRPr="00DE47BB">
        <w:rPr>
          <w:rFonts w:ascii="Times New Roman" w:hAnsi="Times New Roman" w:cs="Times New Roman"/>
          <w:sz w:val="24"/>
          <w:szCs w:val="24"/>
        </w:rPr>
        <w:t>ecrease in the hydrogen pressure resulted in an increase</w:t>
      </w:r>
      <w:r w:rsidR="008B2606">
        <w:rPr>
          <w:rFonts w:ascii="Times New Roman" w:hAnsi="Times New Roman" w:cs="Times New Roman"/>
          <w:sz w:val="24"/>
          <w:szCs w:val="24"/>
        </w:rPr>
        <w:t>d</w:t>
      </w:r>
      <w:r w:rsidR="009313F0" w:rsidRPr="00DE47BB">
        <w:rPr>
          <w:rFonts w:ascii="Times New Roman" w:hAnsi="Times New Roman" w:cs="Times New Roman"/>
          <w:sz w:val="24"/>
          <w:szCs w:val="24"/>
        </w:rPr>
        <w:t xml:space="preserve"> yield of aromatic hy</w:t>
      </w:r>
      <w:r w:rsidR="00934D3D">
        <w:rPr>
          <w:rFonts w:ascii="Times New Roman" w:hAnsi="Times New Roman" w:cs="Times New Roman"/>
          <w:sz w:val="24"/>
          <w:szCs w:val="24"/>
        </w:rPr>
        <w:t xml:space="preserve">drocarbons (up to ~14% </w:t>
      </w:r>
      <w:r w:rsidR="009313F0" w:rsidRPr="00DE47BB">
        <w:rPr>
          <w:rFonts w:ascii="Times New Roman" w:hAnsi="Times New Roman" w:cs="Times New Roman"/>
          <w:sz w:val="24"/>
          <w:szCs w:val="24"/>
        </w:rPr>
        <w:t>yield), which were chiefly derived from the lignin fraction of the biomass.</w:t>
      </w:r>
      <w:r w:rsidR="00E94B19">
        <w:rPr>
          <w:rFonts w:ascii="Times New Roman" w:hAnsi="Times New Roman" w:cs="Times New Roman"/>
          <w:sz w:val="24"/>
          <w:szCs w:val="24"/>
        </w:rPr>
        <w:t xml:space="preserve"> </w:t>
      </w:r>
      <w:r w:rsidR="00E94B19" w:rsidRPr="00E94B19">
        <w:rPr>
          <w:rFonts w:ascii="Times New Roman" w:hAnsi="Times New Roman" w:cs="Times New Roman"/>
          <w:sz w:val="24"/>
          <w:szCs w:val="24"/>
        </w:rPr>
        <w:t xml:space="preserve">These trends were replicated in the </w:t>
      </w:r>
      <w:r w:rsidR="00FB7137">
        <w:rPr>
          <w:rFonts w:ascii="Times New Roman" w:hAnsi="Times New Roman" w:cs="Times New Roman"/>
          <w:sz w:val="24"/>
          <w:szCs w:val="24"/>
        </w:rPr>
        <w:t>lab-scale f</w:t>
      </w:r>
      <w:r w:rsidR="00E94B19" w:rsidRPr="00E94B19">
        <w:rPr>
          <w:rFonts w:ascii="Times New Roman" w:hAnsi="Times New Roman" w:cs="Times New Roman"/>
          <w:sz w:val="24"/>
          <w:szCs w:val="24"/>
        </w:rPr>
        <w:t>ast-hydropyrolysis</w:t>
      </w:r>
      <w:r w:rsidR="00FB7137">
        <w:rPr>
          <w:rFonts w:ascii="Times New Roman" w:hAnsi="Times New Roman" w:cs="Times New Roman"/>
          <w:sz w:val="24"/>
          <w:szCs w:val="24"/>
        </w:rPr>
        <w:t xml:space="preserve"> and</w:t>
      </w:r>
      <w:r w:rsidR="00E94B19" w:rsidRPr="00E94B19">
        <w:rPr>
          <w:rFonts w:ascii="Times New Roman" w:hAnsi="Times New Roman" w:cs="Times New Roman"/>
          <w:sz w:val="24"/>
          <w:szCs w:val="24"/>
        </w:rPr>
        <w:t xml:space="preserve"> catalytic HDO reactor, demonstrating the capability of this micro</w:t>
      </w:r>
      <w:r w:rsidR="00ED1789">
        <w:rPr>
          <w:rFonts w:ascii="Times New Roman" w:hAnsi="Times New Roman" w:cs="Times New Roman"/>
          <w:sz w:val="24"/>
          <w:szCs w:val="24"/>
        </w:rPr>
        <w:t xml:space="preserve">gram </w:t>
      </w:r>
      <w:r w:rsidR="00E94B19" w:rsidRPr="00E94B19">
        <w:rPr>
          <w:rFonts w:ascii="Times New Roman" w:hAnsi="Times New Roman" w:cs="Times New Roman"/>
          <w:sz w:val="24"/>
          <w:szCs w:val="24"/>
        </w:rPr>
        <w:t xml:space="preserve">scale semi-batch reactor system to identify candidate catalysts </w:t>
      </w:r>
      <w:r w:rsidR="00FB7137">
        <w:rPr>
          <w:rFonts w:ascii="Times New Roman" w:hAnsi="Times New Roman" w:cs="Times New Roman"/>
          <w:sz w:val="24"/>
          <w:szCs w:val="24"/>
        </w:rPr>
        <w:t xml:space="preserve">and optimize reaction parameters to maximize the carbon recovery </w:t>
      </w:r>
      <w:r w:rsidR="004A2A9C">
        <w:rPr>
          <w:rFonts w:ascii="Times New Roman" w:hAnsi="Times New Roman" w:cs="Times New Roman"/>
          <w:sz w:val="24"/>
          <w:szCs w:val="24"/>
        </w:rPr>
        <w:t xml:space="preserve">from biomass </w:t>
      </w:r>
      <w:r w:rsidR="00FB7137">
        <w:rPr>
          <w:rFonts w:ascii="Times New Roman" w:hAnsi="Times New Roman" w:cs="Times New Roman"/>
          <w:sz w:val="24"/>
          <w:szCs w:val="24"/>
        </w:rPr>
        <w:t xml:space="preserve">to </w:t>
      </w:r>
      <w:r w:rsidR="004A2A9C">
        <w:rPr>
          <w:rFonts w:ascii="Times New Roman" w:hAnsi="Times New Roman" w:cs="Times New Roman"/>
          <w:sz w:val="24"/>
          <w:szCs w:val="24"/>
        </w:rPr>
        <w:t xml:space="preserve">fuel grade </w:t>
      </w:r>
      <w:r w:rsidR="00FB7137">
        <w:rPr>
          <w:rFonts w:ascii="Times New Roman" w:hAnsi="Times New Roman" w:cs="Times New Roman"/>
          <w:sz w:val="24"/>
          <w:szCs w:val="24"/>
        </w:rPr>
        <w:t>hydrocarbons.</w:t>
      </w:r>
    </w:p>
    <w:p w:rsidR="00B45CAB" w:rsidRDefault="00B45CAB" w:rsidP="00A11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137" w:rsidRDefault="00FB7137" w:rsidP="00A11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FD1" w:rsidRPr="00DE47BB" w:rsidRDefault="005B4FD1" w:rsidP="00A113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4FD1" w:rsidRPr="00DE47BB" w:rsidSect="008A3E7A">
      <w:pgSz w:w="12240" w:h="15840"/>
      <w:pgMar w:top="1440" w:right="1440" w:bottom="180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io H Ribeiro">
    <w15:presenceInfo w15:providerId="AD" w15:userId="S-1-5-21-1105951905-1064706291-1050887974-34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7A"/>
    <w:rsid w:val="0006013B"/>
    <w:rsid w:val="001507D3"/>
    <w:rsid w:val="00161CBE"/>
    <w:rsid w:val="00181862"/>
    <w:rsid w:val="001A2C1D"/>
    <w:rsid w:val="001A71D0"/>
    <w:rsid w:val="002474D9"/>
    <w:rsid w:val="002803AC"/>
    <w:rsid w:val="0028640A"/>
    <w:rsid w:val="00286A95"/>
    <w:rsid w:val="002F037E"/>
    <w:rsid w:val="003271A9"/>
    <w:rsid w:val="0033481E"/>
    <w:rsid w:val="00391539"/>
    <w:rsid w:val="003B5AC4"/>
    <w:rsid w:val="0043207C"/>
    <w:rsid w:val="004501FA"/>
    <w:rsid w:val="00482678"/>
    <w:rsid w:val="0048546F"/>
    <w:rsid w:val="004A2A9C"/>
    <w:rsid w:val="004A3FC9"/>
    <w:rsid w:val="004E2EB2"/>
    <w:rsid w:val="005B4FD1"/>
    <w:rsid w:val="005D254A"/>
    <w:rsid w:val="005E1D94"/>
    <w:rsid w:val="005E399B"/>
    <w:rsid w:val="006950F0"/>
    <w:rsid w:val="006A1355"/>
    <w:rsid w:val="007670B1"/>
    <w:rsid w:val="00791D0E"/>
    <w:rsid w:val="007F23AF"/>
    <w:rsid w:val="0080425E"/>
    <w:rsid w:val="00870189"/>
    <w:rsid w:val="008A3E7A"/>
    <w:rsid w:val="008B2606"/>
    <w:rsid w:val="008D214E"/>
    <w:rsid w:val="008E7C34"/>
    <w:rsid w:val="00900460"/>
    <w:rsid w:val="009313F0"/>
    <w:rsid w:val="00934D3D"/>
    <w:rsid w:val="00935C5B"/>
    <w:rsid w:val="0095428E"/>
    <w:rsid w:val="00963D4F"/>
    <w:rsid w:val="0096597B"/>
    <w:rsid w:val="00971C6E"/>
    <w:rsid w:val="00A11307"/>
    <w:rsid w:val="00A26700"/>
    <w:rsid w:val="00A824DF"/>
    <w:rsid w:val="00AB1188"/>
    <w:rsid w:val="00B24AB5"/>
    <w:rsid w:val="00B45CAB"/>
    <w:rsid w:val="00B53F4E"/>
    <w:rsid w:val="00B6725F"/>
    <w:rsid w:val="00BB7E1E"/>
    <w:rsid w:val="00BD595A"/>
    <w:rsid w:val="00C170C7"/>
    <w:rsid w:val="00C45866"/>
    <w:rsid w:val="00C73D79"/>
    <w:rsid w:val="00CC1B8C"/>
    <w:rsid w:val="00CC5F1C"/>
    <w:rsid w:val="00D71556"/>
    <w:rsid w:val="00DE47BB"/>
    <w:rsid w:val="00E167B6"/>
    <w:rsid w:val="00E94B19"/>
    <w:rsid w:val="00ED1789"/>
    <w:rsid w:val="00ED6FC4"/>
    <w:rsid w:val="00F82EF5"/>
    <w:rsid w:val="00F84FD6"/>
    <w:rsid w:val="00FA7D71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B1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1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B1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1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Harshavardhan Choudhari</dc:creator>
  <cp:lastModifiedBy>Harshavardhan Choudhari</cp:lastModifiedBy>
  <cp:revision>5</cp:revision>
  <dcterms:created xsi:type="dcterms:W3CDTF">2015-04-15T14:39:00Z</dcterms:created>
  <dcterms:modified xsi:type="dcterms:W3CDTF">2015-04-15T19:45:00Z</dcterms:modified>
</cp:coreProperties>
</file>