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Default="00AE6B56" w:rsidP="00DC5CF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 News &amp; World Report</w:t>
      </w:r>
    </w:p>
    <w:p w:rsidR="008C21CA" w:rsidRDefault="00DC5CF8" w:rsidP="00DC5CF8">
      <w:pPr>
        <w:spacing w:after="0" w:line="240" w:lineRule="auto"/>
        <w:jc w:val="center"/>
        <w:rPr>
          <w:b/>
          <w:sz w:val="28"/>
          <w:szCs w:val="28"/>
        </w:rPr>
      </w:pPr>
      <w:r w:rsidRPr="00DC5CF8">
        <w:rPr>
          <w:b/>
          <w:sz w:val="28"/>
          <w:szCs w:val="28"/>
        </w:rPr>
        <w:t>Best Colleges Specialty Rankings:  Undergraduate</w:t>
      </w:r>
    </w:p>
    <w:p w:rsidR="001915DF" w:rsidRDefault="006A292D" w:rsidP="00AE6B56">
      <w:pPr>
        <w:spacing w:after="0" w:line="240" w:lineRule="auto"/>
        <w:jc w:val="center"/>
        <w:rPr>
          <w:rFonts w:ascii="Calibri" w:hAnsi="Calibri"/>
          <w:sz w:val="23"/>
          <w:szCs w:val="23"/>
        </w:rPr>
      </w:pPr>
      <w:r>
        <w:rPr>
          <w:b/>
          <w:sz w:val="28"/>
          <w:szCs w:val="28"/>
        </w:rPr>
        <w:t>2013</w:t>
      </w:r>
      <w:r w:rsidR="00AE6B56">
        <w:rPr>
          <w:b/>
          <w:sz w:val="28"/>
          <w:szCs w:val="28"/>
        </w:rPr>
        <w:t xml:space="preserve"> Ran</w:t>
      </w:r>
      <w:r>
        <w:rPr>
          <w:b/>
          <w:sz w:val="28"/>
          <w:szCs w:val="28"/>
        </w:rPr>
        <w:t>kings – Published in September 2012</w:t>
      </w:r>
    </w:p>
    <w:p w:rsidR="001915DF" w:rsidRDefault="001915DF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1915DF" w:rsidRDefault="001915DF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1915DF" w:rsidRDefault="001915DF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DC5CF8" w:rsidRDefault="00DC5CF8" w:rsidP="00DC5CF8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DC5CF8">
        <w:rPr>
          <w:rFonts w:ascii="Calibri" w:hAnsi="Calibri"/>
          <w:b/>
          <w:sz w:val="28"/>
          <w:szCs w:val="28"/>
        </w:rPr>
        <w:t>Aerospace/Aeronautical/Astronautical</w:t>
      </w:r>
    </w:p>
    <w:p w:rsidR="00DC5CF8" w:rsidRPr="006F080B" w:rsidRDefault="006F080B" w:rsidP="006F080B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1  </w:t>
      </w:r>
      <w:r w:rsidR="00C93CCE" w:rsidRPr="006F080B">
        <w:rPr>
          <w:rFonts w:ascii="Calibri" w:hAnsi="Calibri"/>
          <w:sz w:val="23"/>
          <w:szCs w:val="23"/>
        </w:rPr>
        <w:t>Massachusetts Institute of Technology</w:t>
      </w:r>
      <w:r w:rsidRPr="006F080B">
        <w:rPr>
          <w:rFonts w:ascii="Calibri" w:hAnsi="Calibri"/>
          <w:sz w:val="23"/>
          <w:szCs w:val="23"/>
        </w:rPr>
        <w:t xml:space="preserve"> – Cambridge, MA</w:t>
      </w:r>
    </w:p>
    <w:p w:rsidR="0048415E" w:rsidRDefault="0048415E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2</w:t>
      </w:r>
      <w:r w:rsidR="00C93CCE">
        <w:rPr>
          <w:rFonts w:ascii="Calibri" w:hAnsi="Calibri"/>
          <w:sz w:val="23"/>
          <w:szCs w:val="23"/>
        </w:rPr>
        <w:t xml:space="preserve">  Georgia Institute of Technology</w:t>
      </w:r>
      <w:r w:rsidR="006F080B">
        <w:rPr>
          <w:rFonts w:ascii="Calibri" w:hAnsi="Calibri"/>
          <w:sz w:val="23"/>
          <w:szCs w:val="23"/>
        </w:rPr>
        <w:t xml:space="preserve"> – Atlanta, GA</w:t>
      </w:r>
    </w:p>
    <w:p w:rsidR="0048415E" w:rsidRDefault="0048415E" w:rsidP="00DC5CF8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3</w:t>
      </w:r>
      <w:r w:rsidR="00C93CCE">
        <w:rPr>
          <w:rFonts w:ascii="Calibri" w:hAnsi="Calibri"/>
          <w:sz w:val="23"/>
          <w:szCs w:val="23"/>
        </w:rPr>
        <w:t xml:space="preserve">  University</w:t>
      </w:r>
      <w:proofErr w:type="gramEnd"/>
      <w:r w:rsidR="00C93CCE">
        <w:rPr>
          <w:rFonts w:ascii="Calibri" w:hAnsi="Calibri"/>
          <w:sz w:val="23"/>
          <w:szCs w:val="23"/>
        </w:rPr>
        <w:t xml:space="preserve"> of Michigan</w:t>
      </w:r>
      <w:r w:rsidR="00FE3F2C">
        <w:rPr>
          <w:rFonts w:cs="Calibri"/>
          <w:sz w:val="23"/>
          <w:szCs w:val="23"/>
        </w:rPr>
        <w:t>--</w:t>
      </w:r>
      <w:r w:rsidR="00986BA5">
        <w:rPr>
          <w:rFonts w:ascii="Calibri" w:hAnsi="Calibri"/>
          <w:sz w:val="23"/>
          <w:szCs w:val="23"/>
        </w:rPr>
        <w:t xml:space="preserve">Ann Arbor </w:t>
      </w:r>
      <w:r w:rsidR="00C93CCE">
        <w:rPr>
          <w:rFonts w:ascii="Calibri" w:hAnsi="Calibri"/>
          <w:sz w:val="23"/>
          <w:szCs w:val="23"/>
        </w:rPr>
        <w:t>– Ann Arbor</w:t>
      </w:r>
      <w:r w:rsidR="006F080B">
        <w:rPr>
          <w:rFonts w:ascii="Calibri" w:hAnsi="Calibri"/>
          <w:sz w:val="23"/>
          <w:szCs w:val="23"/>
        </w:rPr>
        <w:t>, MI</w:t>
      </w:r>
    </w:p>
    <w:p w:rsidR="0048415E" w:rsidRDefault="0048415E" w:rsidP="00DC5CF8">
      <w:pPr>
        <w:spacing w:after="0" w:line="240" w:lineRule="auto"/>
        <w:rPr>
          <w:rFonts w:ascii="Calibri" w:hAnsi="Calibri"/>
          <w:sz w:val="23"/>
          <w:szCs w:val="23"/>
        </w:rPr>
      </w:pPr>
      <w:r w:rsidRPr="00824162">
        <w:rPr>
          <w:rFonts w:ascii="Calibri" w:hAnsi="Calibri"/>
          <w:sz w:val="23"/>
          <w:szCs w:val="23"/>
          <w:highlight w:val="yellow"/>
        </w:rPr>
        <w:t>4</w:t>
      </w:r>
      <w:r w:rsidR="00C93CCE" w:rsidRPr="00824162">
        <w:rPr>
          <w:rFonts w:ascii="Calibri" w:hAnsi="Calibri"/>
          <w:sz w:val="23"/>
          <w:szCs w:val="23"/>
          <w:highlight w:val="yellow"/>
        </w:rPr>
        <w:t xml:space="preserve">  </w:t>
      </w:r>
      <w:bookmarkStart w:id="0" w:name="_GoBack"/>
      <w:r w:rsidR="00C93CCE" w:rsidRPr="00824162">
        <w:rPr>
          <w:rFonts w:ascii="Calibri" w:hAnsi="Calibri"/>
          <w:sz w:val="23"/>
          <w:szCs w:val="23"/>
          <w:highlight w:val="yellow"/>
        </w:rPr>
        <w:t>Purd</w:t>
      </w:r>
      <w:r w:rsidR="006F080B" w:rsidRPr="00824162">
        <w:rPr>
          <w:rFonts w:ascii="Calibri" w:hAnsi="Calibri"/>
          <w:sz w:val="23"/>
          <w:szCs w:val="23"/>
          <w:highlight w:val="yellow"/>
        </w:rPr>
        <w:t>ue</w:t>
      </w:r>
      <w:bookmarkEnd w:id="0"/>
      <w:r w:rsidR="006F080B" w:rsidRPr="00824162">
        <w:rPr>
          <w:rFonts w:ascii="Calibri" w:hAnsi="Calibri"/>
          <w:sz w:val="23"/>
          <w:szCs w:val="23"/>
          <w:highlight w:val="yellow"/>
        </w:rPr>
        <w:t xml:space="preserve"> University</w:t>
      </w:r>
      <w:r w:rsidR="00986BA5">
        <w:rPr>
          <w:rFonts w:ascii="Calibri" w:hAnsi="Calibri"/>
          <w:sz w:val="23"/>
          <w:szCs w:val="23"/>
          <w:highlight w:val="yellow"/>
        </w:rPr>
        <w:t>-West Lafayette</w:t>
      </w:r>
      <w:r w:rsidR="006F080B" w:rsidRPr="00824162">
        <w:rPr>
          <w:rFonts w:ascii="Calibri" w:hAnsi="Calibri"/>
          <w:sz w:val="23"/>
          <w:szCs w:val="23"/>
          <w:highlight w:val="yellow"/>
        </w:rPr>
        <w:t xml:space="preserve"> – West Lafayette, IN</w:t>
      </w:r>
    </w:p>
    <w:p w:rsidR="0048415E" w:rsidRDefault="0048415E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5</w:t>
      </w:r>
      <w:r w:rsidR="006F080B">
        <w:rPr>
          <w:rFonts w:ascii="Calibri" w:hAnsi="Calibri"/>
          <w:sz w:val="23"/>
          <w:szCs w:val="23"/>
        </w:rPr>
        <w:t xml:space="preserve">  California Institute of Technology – Pasadena, CA</w:t>
      </w:r>
    </w:p>
    <w:p w:rsidR="00837637" w:rsidRDefault="0048415E" w:rsidP="00DC5CF8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6</w:t>
      </w:r>
      <w:r w:rsidR="006F080B">
        <w:rPr>
          <w:rFonts w:ascii="Calibri" w:hAnsi="Calibri"/>
          <w:sz w:val="23"/>
          <w:szCs w:val="23"/>
        </w:rPr>
        <w:t xml:space="preserve">  </w:t>
      </w:r>
      <w:r w:rsidR="00837637">
        <w:rPr>
          <w:rFonts w:ascii="Calibri" w:hAnsi="Calibri"/>
          <w:sz w:val="23"/>
          <w:szCs w:val="23"/>
        </w:rPr>
        <w:t>Stanford</w:t>
      </w:r>
      <w:proofErr w:type="gramEnd"/>
      <w:r w:rsidR="00837637">
        <w:rPr>
          <w:rFonts w:ascii="Calibri" w:hAnsi="Calibri"/>
          <w:sz w:val="23"/>
          <w:szCs w:val="23"/>
        </w:rPr>
        <w:t xml:space="preserve"> University – Stanford, CA</w:t>
      </w:r>
    </w:p>
    <w:p w:rsidR="005B54C3" w:rsidRDefault="005B54C3" w:rsidP="00DC5CF8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 xml:space="preserve">7  </w:t>
      </w:r>
      <w:r>
        <w:rPr>
          <w:rFonts w:cs="Calibri"/>
          <w:sz w:val="23"/>
          <w:szCs w:val="23"/>
        </w:rPr>
        <w:t>University</w:t>
      </w:r>
      <w:proofErr w:type="gramEnd"/>
      <w:r>
        <w:rPr>
          <w:rFonts w:cs="Calibri"/>
          <w:sz w:val="23"/>
          <w:szCs w:val="23"/>
        </w:rPr>
        <w:t xml:space="preserve"> of Texas--Austin – Austin, TX</w:t>
      </w:r>
      <w:r w:rsidRPr="005B54C3">
        <w:rPr>
          <w:rFonts w:ascii="Calibri" w:hAnsi="Calibri"/>
          <w:sz w:val="23"/>
          <w:szCs w:val="23"/>
        </w:rPr>
        <w:t xml:space="preserve"> </w:t>
      </w:r>
    </w:p>
    <w:p w:rsidR="005B54C3" w:rsidRDefault="005B54C3" w:rsidP="00DC5CF8">
      <w:pPr>
        <w:spacing w:after="0" w:line="240" w:lineRule="auto"/>
        <w:rPr>
          <w:rFonts w:cs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8 University of Illinois</w:t>
      </w:r>
      <w:r w:rsidR="00FE3F2C">
        <w:rPr>
          <w:rFonts w:cs="Calibri"/>
          <w:sz w:val="23"/>
          <w:szCs w:val="23"/>
        </w:rPr>
        <w:t>--</w:t>
      </w:r>
      <w:r w:rsidR="00FE3F2C">
        <w:rPr>
          <w:rFonts w:ascii="Calibri" w:hAnsi="Calibri"/>
          <w:sz w:val="23"/>
          <w:szCs w:val="23"/>
        </w:rPr>
        <w:t xml:space="preserve">Urbana-Champaign – </w:t>
      </w:r>
      <w:r>
        <w:rPr>
          <w:rFonts w:ascii="Calibri" w:hAnsi="Calibri"/>
          <w:sz w:val="23"/>
          <w:szCs w:val="23"/>
        </w:rPr>
        <w:t>Champaign, IL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9 </w:t>
      </w:r>
      <w:r>
        <w:rPr>
          <w:rFonts w:cs="Calibri"/>
          <w:sz w:val="23"/>
          <w:szCs w:val="23"/>
        </w:rPr>
        <w:t>University of Maryland--College Park – College Park, MD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10 </w:t>
      </w:r>
      <w:r>
        <w:rPr>
          <w:rFonts w:cs="Calibri"/>
          <w:sz w:val="23"/>
          <w:szCs w:val="23"/>
        </w:rPr>
        <w:t>Pennsylvania State University--University Park – University Park, PA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11</w:t>
      </w:r>
      <w:r w:rsidRPr="005B54C3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Princeton University – Princeton, NJ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12</w:t>
      </w:r>
      <w:r w:rsidRPr="005B54C3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University of Colorado--Boulder – Boulder, CO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13</w:t>
      </w:r>
      <w:r w:rsidRPr="005B54C3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Texas A&amp;M University--College Station – College Station, TX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14</w:t>
      </w:r>
      <w:r w:rsidRPr="005B54C3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University of Washington– Seattle, WA</w:t>
      </w:r>
    </w:p>
    <w:p w:rsidR="005B54C3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15</w:t>
      </w:r>
      <w:r w:rsidRPr="005B54C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Virginia </w:t>
      </w:r>
      <w:proofErr w:type="gramStart"/>
      <w:r>
        <w:rPr>
          <w:sz w:val="23"/>
          <w:szCs w:val="23"/>
        </w:rPr>
        <w:t>Tech</w:t>
      </w:r>
      <w:proofErr w:type="gramEnd"/>
      <w:r>
        <w:rPr>
          <w:sz w:val="23"/>
          <w:szCs w:val="23"/>
        </w:rPr>
        <w:t xml:space="preserve"> – Blacksburg, VA</w:t>
      </w:r>
    </w:p>
    <w:p w:rsidR="005B54C3" w:rsidRDefault="00FE3F2C" w:rsidP="00DC5CF8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16 University of California</w:t>
      </w:r>
      <w:r>
        <w:rPr>
          <w:rFonts w:cs="Calibri"/>
          <w:sz w:val="23"/>
          <w:szCs w:val="23"/>
        </w:rPr>
        <w:t>--</w:t>
      </w:r>
      <w:r w:rsidR="005B54C3">
        <w:rPr>
          <w:rFonts w:ascii="Calibri" w:hAnsi="Calibri"/>
          <w:sz w:val="23"/>
          <w:szCs w:val="23"/>
        </w:rPr>
        <w:t>Berkley – Berkley, CA</w:t>
      </w:r>
    </w:p>
    <w:p w:rsidR="00837637" w:rsidRDefault="005B54C3" w:rsidP="00DC5CF8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17</w:t>
      </w:r>
      <w:r w:rsidR="00837637">
        <w:rPr>
          <w:rFonts w:ascii="Calibri" w:hAnsi="Calibri"/>
          <w:sz w:val="23"/>
          <w:szCs w:val="23"/>
        </w:rPr>
        <w:t xml:space="preserve">  </w:t>
      </w:r>
      <w:r>
        <w:rPr>
          <w:sz w:val="23"/>
          <w:szCs w:val="23"/>
        </w:rPr>
        <w:t>Cornell</w:t>
      </w:r>
      <w:proofErr w:type="gramEnd"/>
      <w:r>
        <w:rPr>
          <w:sz w:val="23"/>
          <w:szCs w:val="23"/>
        </w:rPr>
        <w:t xml:space="preserve"> University – Ithaca, NY</w:t>
      </w:r>
    </w:p>
    <w:p w:rsidR="0064561B" w:rsidRDefault="0064561B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A3331C" w:rsidRDefault="00A3331C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A3331C" w:rsidRDefault="00A3331C" w:rsidP="00DC5CF8">
      <w:pPr>
        <w:spacing w:after="0" w:line="240" w:lineRule="auto"/>
        <w:rPr>
          <w:rFonts w:ascii="Calibri" w:hAnsi="Calibri"/>
          <w:sz w:val="23"/>
          <w:szCs w:val="23"/>
        </w:rPr>
      </w:pPr>
    </w:p>
    <w:p w:rsidR="00AC2A25" w:rsidRDefault="00AC2A25" w:rsidP="00AC2A25">
      <w:pPr>
        <w:spacing w:after="0" w:line="240" w:lineRule="auto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8"/>
          <w:szCs w:val="28"/>
        </w:rPr>
        <w:t>Biological/Agricultural</w:t>
      </w:r>
    </w:p>
    <w:p w:rsidR="00AC2A25" w:rsidRDefault="002605F6" w:rsidP="00AC2A25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  <w:highlight w:val="yellow"/>
        </w:rPr>
        <w:t>1</w:t>
      </w:r>
      <w:r w:rsidR="006F080B" w:rsidRPr="00824162">
        <w:rPr>
          <w:rFonts w:ascii="Calibri" w:hAnsi="Calibri"/>
          <w:sz w:val="23"/>
          <w:szCs w:val="23"/>
          <w:highlight w:val="yellow"/>
        </w:rPr>
        <w:t xml:space="preserve">  Purdue University</w:t>
      </w:r>
      <w:r w:rsidR="008A3885">
        <w:rPr>
          <w:rFonts w:ascii="Calibri" w:hAnsi="Calibri"/>
          <w:sz w:val="23"/>
          <w:szCs w:val="23"/>
          <w:highlight w:val="yellow"/>
        </w:rPr>
        <w:t>-West Lafayette</w:t>
      </w:r>
      <w:r w:rsidR="006F080B" w:rsidRPr="00824162">
        <w:rPr>
          <w:rFonts w:ascii="Calibri" w:hAnsi="Calibri"/>
          <w:sz w:val="23"/>
          <w:szCs w:val="23"/>
          <w:highlight w:val="yellow"/>
        </w:rPr>
        <w:t xml:space="preserve"> – West Lafayette, IN</w:t>
      </w:r>
    </w:p>
    <w:p w:rsidR="00AC2A25" w:rsidRDefault="005B54C3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1</w:t>
      </w:r>
      <w:r w:rsidR="002605F6">
        <w:rPr>
          <w:rFonts w:ascii="Calibri" w:hAnsi="Calibri"/>
          <w:sz w:val="23"/>
          <w:szCs w:val="23"/>
        </w:rPr>
        <w:t xml:space="preserve">  </w:t>
      </w:r>
      <w:r>
        <w:rPr>
          <w:rFonts w:ascii="Calibri" w:hAnsi="Calibri"/>
          <w:sz w:val="23"/>
          <w:szCs w:val="23"/>
        </w:rPr>
        <w:t>University</w:t>
      </w:r>
      <w:proofErr w:type="gramEnd"/>
      <w:r>
        <w:rPr>
          <w:rFonts w:ascii="Calibri" w:hAnsi="Calibri"/>
          <w:sz w:val="23"/>
          <w:szCs w:val="23"/>
        </w:rPr>
        <w:t xml:space="preserve"> of Illinois – Urbana-Champaign – Champaign, IL </w:t>
      </w:r>
    </w:p>
    <w:p w:rsidR="002605F6" w:rsidRDefault="002605F6" w:rsidP="002605F6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 xml:space="preserve">3  </w:t>
      </w:r>
      <w:r w:rsidR="005B54C3">
        <w:rPr>
          <w:rFonts w:ascii="Calibri" w:hAnsi="Calibri"/>
          <w:sz w:val="23"/>
          <w:szCs w:val="23"/>
        </w:rPr>
        <w:t>Iowa</w:t>
      </w:r>
      <w:proofErr w:type="gramEnd"/>
      <w:r w:rsidR="005B54C3">
        <w:rPr>
          <w:rFonts w:ascii="Calibri" w:hAnsi="Calibri"/>
          <w:sz w:val="23"/>
          <w:szCs w:val="23"/>
        </w:rPr>
        <w:t xml:space="preserve"> State University – Ames, IA</w:t>
      </w:r>
    </w:p>
    <w:p w:rsidR="002605F6" w:rsidRDefault="002605F6" w:rsidP="00AC2A25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4</w:t>
      </w:r>
      <w:r w:rsidR="008A3885">
        <w:rPr>
          <w:rFonts w:ascii="Calibri" w:hAnsi="Calibri"/>
          <w:sz w:val="23"/>
          <w:szCs w:val="23"/>
        </w:rPr>
        <w:t xml:space="preserve">  </w:t>
      </w:r>
      <w:r>
        <w:rPr>
          <w:rFonts w:cs="Calibri"/>
          <w:sz w:val="23"/>
          <w:szCs w:val="23"/>
        </w:rPr>
        <w:t>Cornell University – Ithaca, NY</w:t>
      </w:r>
    </w:p>
    <w:p w:rsidR="002605F6" w:rsidRDefault="002605F6" w:rsidP="00AC2A25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4  </w:t>
      </w:r>
      <w:r w:rsidR="005B54C3">
        <w:rPr>
          <w:rFonts w:cs="Calibri"/>
          <w:sz w:val="23"/>
          <w:szCs w:val="23"/>
        </w:rPr>
        <w:t>Texas</w:t>
      </w:r>
      <w:proofErr w:type="gramEnd"/>
      <w:r w:rsidR="005B54C3">
        <w:rPr>
          <w:rFonts w:cs="Calibri"/>
          <w:sz w:val="23"/>
          <w:szCs w:val="23"/>
        </w:rPr>
        <w:t xml:space="preserve"> A&amp;M University--College Station – College Station, TX </w:t>
      </w:r>
    </w:p>
    <w:p w:rsidR="008A3885" w:rsidRDefault="002605F6" w:rsidP="00AC2A25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6  </w:t>
      </w:r>
      <w:r w:rsidR="005B54C3">
        <w:rPr>
          <w:rFonts w:cs="Calibri"/>
          <w:sz w:val="23"/>
          <w:szCs w:val="23"/>
        </w:rPr>
        <w:t>University</w:t>
      </w:r>
      <w:proofErr w:type="gramEnd"/>
      <w:r w:rsidR="005B54C3">
        <w:rPr>
          <w:rFonts w:cs="Calibri"/>
          <w:sz w:val="23"/>
          <w:szCs w:val="23"/>
        </w:rPr>
        <w:t xml:space="preserve"> of Florida – Gainesville, FL</w:t>
      </w:r>
    </w:p>
    <w:p w:rsidR="002605F6" w:rsidRDefault="00AC2A25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7</w:t>
      </w:r>
      <w:r w:rsidR="002605F6">
        <w:rPr>
          <w:rFonts w:ascii="Calibri" w:hAnsi="Calibri"/>
          <w:sz w:val="23"/>
          <w:szCs w:val="23"/>
        </w:rPr>
        <w:t xml:space="preserve">  University</w:t>
      </w:r>
      <w:proofErr w:type="gramEnd"/>
      <w:r w:rsidR="002605F6">
        <w:rPr>
          <w:rFonts w:ascii="Calibri" w:hAnsi="Calibri"/>
          <w:sz w:val="23"/>
          <w:szCs w:val="23"/>
        </w:rPr>
        <w:t xml:space="preserve"> of California--Davis – Davis, CA</w:t>
      </w:r>
    </w:p>
    <w:p w:rsidR="005B54C3" w:rsidRDefault="005B54C3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8  Ohio</w:t>
      </w:r>
      <w:proofErr w:type="gramEnd"/>
      <w:r>
        <w:rPr>
          <w:rFonts w:ascii="Calibri" w:hAnsi="Calibri"/>
          <w:sz w:val="23"/>
          <w:szCs w:val="23"/>
        </w:rPr>
        <w:t xml:space="preserve"> State University – Columbus – Columbus, OH</w:t>
      </w:r>
    </w:p>
    <w:p w:rsidR="002605F6" w:rsidRDefault="005B54C3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9</w:t>
      </w:r>
      <w:r w:rsidR="002605F6">
        <w:rPr>
          <w:rFonts w:ascii="Calibri" w:hAnsi="Calibri"/>
          <w:sz w:val="23"/>
          <w:szCs w:val="23"/>
        </w:rPr>
        <w:t xml:space="preserve">  University</w:t>
      </w:r>
      <w:proofErr w:type="gramEnd"/>
      <w:r w:rsidR="002605F6">
        <w:rPr>
          <w:rFonts w:ascii="Calibri" w:hAnsi="Calibri"/>
          <w:sz w:val="23"/>
          <w:szCs w:val="23"/>
        </w:rPr>
        <w:t xml:space="preserve"> of Nebraska--Lincoln – Lincoln, NE</w:t>
      </w:r>
    </w:p>
    <w:p w:rsidR="00AC2A25" w:rsidRDefault="003F51CE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10</w:t>
      </w:r>
      <w:r w:rsidR="002605F6">
        <w:rPr>
          <w:rFonts w:ascii="Calibri" w:hAnsi="Calibri"/>
          <w:sz w:val="23"/>
          <w:szCs w:val="23"/>
        </w:rPr>
        <w:t xml:space="preserve">  </w:t>
      </w:r>
      <w:r>
        <w:rPr>
          <w:rFonts w:ascii="Calibri" w:hAnsi="Calibri"/>
          <w:sz w:val="23"/>
          <w:szCs w:val="23"/>
        </w:rPr>
        <w:t>North</w:t>
      </w:r>
      <w:proofErr w:type="gramEnd"/>
      <w:r>
        <w:rPr>
          <w:rFonts w:ascii="Calibri" w:hAnsi="Calibri"/>
          <w:sz w:val="23"/>
          <w:szCs w:val="23"/>
        </w:rPr>
        <w:t xml:space="preserve"> Carolina State University--Raleigh – Raleigh, NC</w:t>
      </w:r>
      <w:r>
        <w:rPr>
          <w:rFonts w:cs="Calibri"/>
          <w:sz w:val="23"/>
          <w:szCs w:val="23"/>
        </w:rPr>
        <w:t xml:space="preserve"> </w:t>
      </w:r>
    </w:p>
    <w:p w:rsidR="002605F6" w:rsidRDefault="00AC2A25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1</w:t>
      </w:r>
      <w:r w:rsidR="003F51CE">
        <w:rPr>
          <w:rFonts w:ascii="Calibri" w:hAnsi="Calibri"/>
          <w:sz w:val="23"/>
          <w:szCs w:val="23"/>
        </w:rPr>
        <w:t>1</w:t>
      </w:r>
      <w:r w:rsidR="002605F6">
        <w:rPr>
          <w:rFonts w:ascii="Calibri" w:hAnsi="Calibri"/>
          <w:sz w:val="23"/>
          <w:szCs w:val="23"/>
        </w:rPr>
        <w:t xml:space="preserve">  </w:t>
      </w:r>
      <w:r w:rsidR="003F51CE">
        <w:rPr>
          <w:rFonts w:cs="Calibri"/>
          <w:sz w:val="23"/>
          <w:szCs w:val="23"/>
        </w:rPr>
        <w:t>Virginia</w:t>
      </w:r>
      <w:proofErr w:type="gramEnd"/>
      <w:r w:rsidR="003F51CE">
        <w:rPr>
          <w:rFonts w:cs="Calibri"/>
          <w:sz w:val="23"/>
          <w:szCs w:val="23"/>
        </w:rPr>
        <w:t xml:space="preserve"> Tech </w:t>
      </w:r>
      <w:r w:rsidR="003F51CE">
        <w:rPr>
          <w:sz w:val="23"/>
          <w:szCs w:val="23"/>
        </w:rPr>
        <w:t xml:space="preserve">– </w:t>
      </w:r>
      <w:r w:rsidR="003F51CE">
        <w:rPr>
          <w:rFonts w:cs="Calibri"/>
          <w:sz w:val="23"/>
          <w:szCs w:val="23"/>
        </w:rPr>
        <w:t>Blacksburg, VA</w:t>
      </w:r>
    </w:p>
    <w:p w:rsidR="00380701" w:rsidRDefault="00380701" w:rsidP="00AC2A25">
      <w:pPr>
        <w:spacing w:after="0" w:line="240" w:lineRule="auto"/>
        <w:rPr>
          <w:rFonts w:ascii="Calibri" w:hAnsi="Calibri"/>
          <w:sz w:val="23"/>
          <w:szCs w:val="23"/>
        </w:rPr>
      </w:pPr>
    </w:p>
    <w:p w:rsidR="00380701" w:rsidRDefault="00380701" w:rsidP="00380701">
      <w:pPr>
        <w:pStyle w:val="Default"/>
        <w:pageBreakBefore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lastRenderedPageBreak/>
        <w:t xml:space="preserve">Biomedical </w:t>
      </w:r>
    </w:p>
    <w:p w:rsidR="00380701" w:rsidRPr="00A3331C" w:rsidRDefault="00380701" w:rsidP="00A3331C">
      <w:pPr>
        <w:pStyle w:val="Default"/>
        <w:rPr>
          <w:color w:val="auto"/>
          <w:sz w:val="23"/>
          <w:szCs w:val="23"/>
        </w:rPr>
      </w:pPr>
      <w:r w:rsidRPr="00A3331C">
        <w:rPr>
          <w:color w:val="auto"/>
          <w:sz w:val="23"/>
          <w:szCs w:val="23"/>
        </w:rPr>
        <w:t xml:space="preserve">1 </w:t>
      </w:r>
      <w:r w:rsidR="00DE3C0C" w:rsidRPr="00A3331C">
        <w:rPr>
          <w:color w:val="auto"/>
          <w:sz w:val="23"/>
          <w:szCs w:val="23"/>
        </w:rPr>
        <w:t xml:space="preserve"> </w:t>
      </w:r>
      <w:r w:rsidRPr="00A3331C">
        <w:rPr>
          <w:color w:val="auto"/>
          <w:sz w:val="23"/>
          <w:szCs w:val="23"/>
        </w:rPr>
        <w:t xml:space="preserve">Johns Hopkins University </w:t>
      </w:r>
      <w:r w:rsidR="00DE3C0C" w:rsidRPr="00A3331C">
        <w:rPr>
          <w:color w:val="auto"/>
          <w:sz w:val="23"/>
          <w:szCs w:val="23"/>
        </w:rPr>
        <w:t xml:space="preserve">– </w:t>
      </w:r>
      <w:r w:rsidRPr="00A3331C">
        <w:rPr>
          <w:color w:val="auto"/>
          <w:sz w:val="23"/>
          <w:szCs w:val="23"/>
        </w:rPr>
        <w:t xml:space="preserve">Baltimore, MD </w:t>
      </w:r>
    </w:p>
    <w:p w:rsidR="00380701" w:rsidRPr="00A3331C" w:rsidRDefault="00DE3C0C" w:rsidP="00A3331C">
      <w:pPr>
        <w:pStyle w:val="Default"/>
        <w:rPr>
          <w:color w:val="auto"/>
          <w:sz w:val="23"/>
          <w:szCs w:val="23"/>
        </w:rPr>
      </w:pPr>
      <w:r w:rsidRPr="00A3331C">
        <w:rPr>
          <w:color w:val="auto"/>
          <w:sz w:val="23"/>
          <w:szCs w:val="23"/>
        </w:rPr>
        <w:t>2</w:t>
      </w:r>
      <w:r w:rsidR="00380701" w:rsidRPr="00A3331C">
        <w:rPr>
          <w:color w:val="auto"/>
          <w:sz w:val="23"/>
          <w:szCs w:val="23"/>
        </w:rPr>
        <w:t xml:space="preserve"> </w:t>
      </w:r>
      <w:r w:rsidRPr="00A3331C">
        <w:rPr>
          <w:color w:val="auto"/>
          <w:sz w:val="23"/>
          <w:szCs w:val="23"/>
        </w:rPr>
        <w:t xml:space="preserve"> </w:t>
      </w:r>
      <w:r w:rsidR="00380701" w:rsidRPr="00A3331C">
        <w:rPr>
          <w:color w:val="auto"/>
          <w:sz w:val="23"/>
          <w:szCs w:val="23"/>
        </w:rPr>
        <w:t xml:space="preserve">Georgia Institute of Technology </w:t>
      </w:r>
      <w:r w:rsidRPr="00A3331C">
        <w:rPr>
          <w:color w:val="auto"/>
          <w:sz w:val="23"/>
          <w:szCs w:val="23"/>
        </w:rPr>
        <w:t xml:space="preserve">– </w:t>
      </w:r>
      <w:r w:rsidR="00380701" w:rsidRPr="00A3331C">
        <w:rPr>
          <w:color w:val="auto"/>
          <w:sz w:val="23"/>
          <w:szCs w:val="23"/>
        </w:rPr>
        <w:t xml:space="preserve">Atlanta, GA </w:t>
      </w:r>
    </w:p>
    <w:p w:rsidR="00DE3C0C" w:rsidRPr="00A3331C" w:rsidRDefault="00DE3C0C" w:rsidP="00A3331C">
      <w:pPr>
        <w:pStyle w:val="Default"/>
        <w:rPr>
          <w:color w:val="auto"/>
          <w:sz w:val="23"/>
          <w:szCs w:val="23"/>
        </w:rPr>
      </w:pPr>
      <w:r w:rsidRPr="00A3331C">
        <w:rPr>
          <w:color w:val="auto"/>
          <w:sz w:val="23"/>
          <w:szCs w:val="23"/>
        </w:rPr>
        <w:t xml:space="preserve">3  Duke University – Durham, NC </w:t>
      </w:r>
    </w:p>
    <w:p w:rsidR="00380701" w:rsidRPr="00A3331C" w:rsidRDefault="00DE3C0C" w:rsidP="00A3331C">
      <w:pPr>
        <w:pStyle w:val="Default"/>
        <w:rPr>
          <w:color w:val="auto"/>
          <w:sz w:val="23"/>
          <w:szCs w:val="23"/>
        </w:rPr>
      </w:pPr>
      <w:r w:rsidRPr="00A3331C">
        <w:rPr>
          <w:color w:val="auto"/>
          <w:sz w:val="23"/>
          <w:szCs w:val="23"/>
        </w:rPr>
        <w:t xml:space="preserve">4  </w:t>
      </w:r>
      <w:r w:rsidR="00380701" w:rsidRPr="00A3331C">
        <w:rPr>
          <w:color w:val="auto"/>
          <w:sz w:val="23"/>
          <w:szCs w:val="23"/>
        </w:rPr>
        <w:t xml:space="preserve">Massachusetts Institute of Technology </w:t>
      </w:r>
      <w:r w:rsidRPr="00A3331C">
        <w:rPr>
          <w:color w:val="auto"/>
          <w:sz w:val="23"/>
          <w:szCs w:val="23"/>
        </w:rPr>
        <w:t xml:space="preserve">– </w:t>
      </w:r>
      <w:r w:rsidR="00380701" w:rsidRPr="00A3331C">
        <w:rPr>
          <w:color w:val="auto"/>
          <w:sz w:val="23"/>
          <w:szCs w:val="23"/>
        </w:rPr>
        <w:t xml:space="preserve">Cambridge, MA </w:t>
      </w:r>
    </w:p>
    <w:p w:rsidR="00380701" w:rsidRPr="00A3331C" w:rsidRDefault="00380701" w:rsidP="00A3331C">
      <w:pPr>
        <w:pStyle w:val="CM1"/>
        <w:spacing w:line="240" w:lineRule="auto"/>
        <w:rPr>
          <w:rFonts w:cs="Calibri"/>
          <w:sz w:val="23"/>
          <w:szCs w:val="23"/>
        </w:rPr>
      </w:pPr>
      <w:r w:rsidRPr="00A3331C">
        <w:rPr>
          <w:rFonts w:cs="Calibri"/>
          <w:sz w:val="23"/>
          <w:szCs w:val="23"/>
        </w:rPr>
        <w:t xml:space="preserve">5 </w:t>
      </w:r>
      <w:r w:rsidR="00DE3C0C" w:rsidRPr="00A3331C">
        <w:rPr>
          <w:rFonts w:cs="Calibri"/>
          <w:sz w:val="23"/>
          <w:szCs w:val="23"/>
        </w:rPr>
        <w:t xml:space="preserve"> </w:t>
      </w:r>
      <w:r w:rsidRPr="00A3331C">
        <w:rPr>
          <w:rFonts w:cs="Calibri"/>
          <w:sz w:val="23"/>
          <w:szCs w:val="23"/>
        </w:rPr>
        <w:t xml:space="preserve">University of California--San Diego </w:t>
      </w:r>
      <w:r w:rsidR="00DE3C0C" w:rsidRPr="00A3331C">
        <w:rPr>
          <w:rFonts w:cs="Calibri"/>
          <w:sz w:val="23"/>
          <w:szCs w:val="23"/>
        </w:rPr>
        <w:t xml:space="preserve">– </w:t>
      </w:r>
      <w:r w:rsidRPr="00A3331C">
        <w:rPr>
          <w:rFonts w:cs="Calibri"/>
          <w:sz w:val="23"/>
          <w:szCs w:val="23"/>
        </w:rPr>
        <w:t xml:space="preserve">La Jolla, CA </w:t>
      </w:r>
    </w:p>
    <w:p w:rsidR="00DE3C0C" w:rsidRDefault="00DE3C0C" w:rsidP="00A3331C">
      <w:pPr>
        <w:spacing w:after="0" w:line="240" w:lineRule="auto"/>
        <w:rPr>
          <w:rFonts w:cs="Calibri"/>
          <w:sz w:val="23"/>
          <w:szCs w:val="23"/>
        </w:rPr>
      </w:pPr>
      <w:proofErr w:type="gramStart"/>
      <w:r w:rsidRPr="00A3331C">
        <w:rPr>
          <w:sz w:val="23"/>
          <w:szCs w:val="23"/>
        </w:rPr>
        <w:t xml:space="preserve">6  </w:t>
      </w:r>
      <w:r w:rsidR="00380701" w:rsidRPr="00A3331C">
        <w:rPr>
          <w:rFonts w:cs="Calibri"/>
          <w:sz w:val="23"/>
          <w:szCs w:val="23"/>
        </w:rPr>
        <w:t>Rice</w:t>
      </w:r>
      <w:proofErr w:type="gramEnd"/>
      <w:r w:rsidR="00380701" w:rsidRPr="00A3331C">
        <w:rPr>
          <w:rFonts w:cs="Calibri"/>
          <w:sz w:val="23"/>
          <w:szCs w:val="23"/>
        </w:rPr>
        <w:t xml:space="preserve"> University </w:t>
      </w:r>
      <w:r w:rsidRPr="00A3331C">
        <w:rPr>
          <w:rFonts w:cs="Calibri"/>
          <w:sz w:val="23"/>
          <w:szCs w:val="23"/>
        </w:rPr>
        <w:t xml:space="preserve">– </w:t>
      </w:r>
      <w:r w:rsidR="00380701" w:rsidRPr="00A3331C">
        <w:rPr>
          <w:rFonts w:cs="Calibri"/>
          <w:sz w:val="23"/>
          <w:szCs w:val="23"/>
        </w:rPr>
        <w:t>Houston, TX</w:t>
      </w:r>
    </w:p>
    <w:p w:rsidR="003F51CE" w:rsidRDefault="003F51CE" w:rsidP="00A3331C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6  </w:t>
      </w:r>
      <w:r w:rsidRPr="00A3331C">
        <w:rPr>
          <w:rFonts w:cs="Calibri"/>
          <w:sz w:val="23"/>
          <w:szCs w:val="23"/>
        </w:rPr>
        <w:t>University</w:t>
      </w:r>
      <w:proofErr w:type="gramEnd"/>
      <w:r w:rsidRPr="00A3331C">
        <w:rPr>
          <w:rFonts w:cs="Calibri"/>
          <w:sz w:val="23"/>
          <w:szCs w:val="23"/>
        </w:rPr>
        <w:t xml:space="preserve"> of Michigan--Ann Arbor – Ann Arbor, MI</w:t>
      </w:r>
    </w:p>
    <w:p w:rsidR="003F51CE" w:rsidRDefault="003F51CE" w:rsidP="00A3331C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8  </w:t>
      </w:r>
      <w:r w:rsidRPr="00A3331C">
        <w:rPr>
          <w:sz w:val="23"/>
          <w:szCs w:val="23"/>
        </w:rPr>
        <w:t>Case</w:t>
      </w:r>
      <w:proofErr w:type="gramEnd"/>
      <w:r w:rsidRPr="00A3331C">
        <w:rPr>
          <w:sz w:val="23"/>
          <w:szCs w:val="23"/>
        </w:rPr>
        <w:t xml:space="preserve"> Western Reserve University – Cleveland, OH</w:t>
      </w:r>
    </w:p>
    <w:p w:rsidR="003F51CE" w:rsidRDefault="003F51CE" w:rsidP="00A3331C">
      <w:pPr>
        <w:spacing w:after="0" w:line="240" w:lineRule="auto"/>
        <w:rPr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9  </w:t>
      </w:r>
      <w:r w:rsidRPr="00A3331C">
        <w:rPr>
          <w:rFonts w:cs="Calibri"/>
          <w:sz w:val="23"/>
          <w:szCs w:val="23"/>
        </w:rPr>
        <w:t>University</w:t>
      </w:r>
      <w:proofErr w:type="gramEnd"/>
      <w:r w:rsidRPr="00A3331C">
        <w:rPr>
          <w:rFonts w:cs="Calibri"/>
          <w:sz w:val="23"/>
          <w:szCs w:val="23"/>
        </w:rPr>
        <w:t xml:space="preserve"> of Pennsylvania – Philadelphia, PA</w:t>
      </w:r>
    </w:p>
    <w:p w:rsidR="003F51CE" w:rsidRPr="00A3331C" w:rsidRDefault="003F51CE" w:rsidP="00A3331C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10 </w:t>
      </w:r>
      <w:r w:rsidRPr="00A3331C">
        <w:rPr>
          <w:rFonts w:cs="Calibri"/>
          <w:sz w:val="23"/>
          <w:szCs w:val="23"/>
        </w:rPr>
        <w:t xml:space="preserve">Stanford </w:t>
      </w:r>
      <w:proofErr w:type="gramStart"/>
      <w:r w:rsidRPr="00A3331C">
        <w:rPr>
          <w:rFonts w:cs="Calibri"/>
          <w:sz w:val="23"/>
          <w:szCs w:val="23"/>
        </w:rPr>
        <w:t>University</w:t>
      </w:r>
      <w:proofErr w:type="gramEnd"/>
      <w:r w:rsidRPr="00A3331C">
        <w:rPr>
          <w:rFonts w:cs="Calibri"/>
          <w:sz w:val="23"/>
          <w:szCs w:val="23"/>
        </w:rPr>
        <w:t xml:space="preserve"> </w:t>
      </w:r>
      <w:r w:rsidR="00FE3F2C" w:rsidRPr="00A3331C">
        <w:rPr>
          <w:rFonts w:cs="Calibri"/>
          <w:sz w:val="23"/>
          <w:szCs w:val="23"/>
        </w:rPr>
        <w:t>–</w:t>
      </w:r>
      <w:r w:rsidR="00FE3F2C">
        <w:rPr>
          <w:rFonts w:cs="Calibri"/>
          <w:sz w:val="23"/>
          <w:szCs w:val="23"/>
        </w:rPr>
        <w:t xml:space="preserve"> </w:t>
      </w:r>
      <w:r w:rsidRPr="00A3331C">
        <w:rPr>
          <w:rFonts w:cs="Calibri"/>
          <w:sz w:val="23"/>
          <w:szCs w:val="23"/>
        </w:rPr>
        <w:t>Stanford, CA</w:t>
      </w:r>
    </w:p>
    <w:p w:rsidR="00DE3C0C" w:rsidRPr="003F51CE" w:rsidRDefault="003F51CE" w:rsidP="003F51CE">
      <w:pPr>
        <w:pStyle w:val="CM1"/>
        <w:spacing w:line="240" w:lineRule="auto"/>
        <w:rPr>
          <w:sz w:val="23"/>
          <w:szCs w:val="23"/>
        </w:rPr>
      </w:pPr>
      <w:proofErr w:type="gramStart"/>
      <w:r w:rsidRPr="00A3331C">
        <w:rPr>
          <w:rFonts w:cs="Calibri"/>
          <w:sz w:val="23"/>
          <w:szCs w:val="23"/>
        </w:rPr>
        <w:t xml:space="preserve">10  </w:t>
      </w:r>
      <w:r w:rsidRPr="00A3331C">
        <w:rPr>
          <w:sz w:val="23"/>
          <w:szCs w:val="23"/>
        </w:rPr>
        <w:t>University</w:t>
      </w:r>
      <w:proofErr w:type="gramEnd"/>
      <w:r w:rsidRPr="00A3331C">
        <w:rPr>
          <w:sz w:val="23"/>
          <w:szCs w:val="23"/>
        </w:rPr>
        <w:t xml:space="preserve"> of California--Berkeley – Berkeley, CA</w:t>
      </w:r>
    </w:p>
    <w:p w:rsidR="00380701" w:rsidRPr="00A3331C" w:rsidRDefault="003F51CE" w:rsidP="00A3331C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>10</w:t>
      </w:r>
      <w:r w:rsidR="00DE3C0C" w:rsidRPr="00A3331C">
        <w:rPr>
          <w:rFonts w:cs="Calibri"/>
          <w:sz w:val="23"/>
          <w:szCs w:val="23"/>
        </w:rPr>
        <w:t xml:space="preserve"> </w:t>
      </w:r>
      <w:r w:rsidR="006B3588" w:rsidRPr="00A3331C">
        <w:rPr>
          <w:rFonts w:cs="Calibri"/>
          <w:sz w:val="23"/>
          <w:szCs w:val="23"/>
        </w:rPr>
        <w:t xml:space="preserve"> </w:t>
      </w:r>
      <w:r w:rsidR="00380701" w:rsidRPr="00A3331C">
        <w:rPr>
          <w:rFonts w:cs="Calibri"/>
          <w:sz w:val="23"/>
          <w:szCs w:val="23"/>
        </w:rPr>
        <w:t>Unive</w:t>
      </w:r>
      <w:r w:rsidR="00DE3C0C" w:rsidRPr="00A3331C">
        <w:rPr>
          <w:rFonts w:cs="Calibri"/>
          <w:sz w:val="23"/>
          <w:szCs w:val="23"/>
        </w:rPr>
        <w:t>rsity</w:t>
      </w:r>
      <w:proofErr w:type="gramEnd"/>
      <w:r w:rsidR="00DE3C0C" w:rsidRPr="00A3331C">
        <w:rPr>
          <w:rFonts w:cs="Calibri"/>
          <w:sz w:val="23"/>
          <w:szCs w:val="23"/>
        </w:rPr>
        <w:t xml:space="preserve"> of Washington – Seattle, WA</w:t>
      </w:r>
    </w:p>
    <w:p w:rsidR="00DE3C0C" w:rsidRDefault="003F51CE" w:rsidP="00A3331C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13 </w:t>
      </w:r>
      <w:r w:rsidRPr="00A3331C">
        <w:rPr>
          <w:sz w:val="23"/>
          <w:szCs w:val="23"/>
        </w:rPr>
        <w:t xml:space="preserve">Northwestern </w:t>
      </w:r>
      <w:proofErr w:type="gramStart"/>
      <w:r w:rsidRPr="00A3331C">
        <w:rPr>
          <w:sz w:val="23"/>
          <w:szCs w:val="23"/>
        </w:rPr>
        <w:t>University</w:t>
      </w:r>
      <w:proofErr w:type="gramEnd"/>
      <w:r w:rsidRPr="00A3331C">
        <w:rPr>
          <w:sz w:val="23"/>
          <w:szCs w:val="23"/>
        </w:rPr>
        <w:t xml:space="preserve"> – Evanston, IL     </w:t>
      </w:r>
    </w:p>
    <w:p w:rsidR="003F51CE" w:rsidRPr="00A3331C" w:rsidRDefault="003F51CE" w:rsidP="00A3331C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14 </w:t>
      </w:r>
      <w:r w:rsidRPr="00A3331C">
        <w:rPr>
          <w:sz w:val="23"/>
          <w:szCs w:val="23"/>
        </w:rPr>
        <w:t xml:space="preserve">University of Texas--Austin – Austin, TX      </w:t>
      </w:r>
    </w:p>
    <w:p w:rsidR="00DE3C0C" w:rsidRPr="00A3331C" w:rsidRDefault="003F51CE" w:rsidP="00A3331C">
      <w:pPr>
        <w:pStyle w:val="CM1"/>
        <w:spacing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15</w:t>
      </w:r>
      <w:r w:rsidR="00DE3C0C" w:rsidRPr="00A3331C">
        <w:rPr>
          <w:rFonts w:cs="Calibri"/>
          <w:sz w:val="23"/>
          <w:szCs w:val="23"/>
        </w:rPr>
        <w:t xml:space="preserve"> Boston </w:t>
      </w:r>
      <w:proofErr w:type="gramStart"/>
      <w:r w:rsidR="00DE3C0C" w:rsidRPr="00A3331C">
        <w:rPr>
          <w:rFonts w:cs="Calibri"/>
          <w:sz w:val="23"/>
          <w:szCs w:val="23"/>
        </w:rPr>
        <w:t>University</w:t>
      </w:r>
      <w:proofErr w:type="gramEnd"/>
      <w:r w:rsidR="00DE3C0C" w:rsidRPr="00A3331C">
        <w:rPr>
          <w:rFonts w:cs="Calibri"/>
          <w:sz w:val="23"/>
          <w:szCs w:val="23"/>
        </w:rPr>
        <w:t xml:space="preserve"> – Boston, MA </w:t>
      </w:r>
    </w:p>
    <w:p w:rsidR="00DE3C0C" w:rsidRPr="00A3331C" w:rsidRDefault="003F51CE" w:rsidP="00A3331C">
      <w:pPr>
        <w:spacing w:after="0" w:line="240" w:lineRule="auto"/>
        <w:rPr>
          <w:rFonts w:cs="Calibri"/>
          <w:sz w:val="23"/>
          <w:szCs w:val="23"/>
        </w:rPr>
      </w:pPr>
      <w:r>
        <w:rPr>
          <w:sz w:val="23"/>
          <w:szCs w:val="23"/>
        </w:rPr>
        <w:t>16</w:t>
      </w:r>
      <w:r w:rsidR="006B3588" w:rsidRPr="00A3331C">
        <w:rPr>
          <w:sz w:val="23"/>
          <w:szCs w:val="23"/>
        </w:rPr>
        <w:t xml:space="preserve"> </w:t>
      </w:r>
      <w:r w:rsidRPr="00A3331C">
        <w:rPr>
          <w:rFonts w:cs="Calibri"/>
          <w:sz w:val="23"/>
          <w:szCs w:val="23"/>
        </w:rPr>
        <w:t xml:space="preserve">Vanderbilt </w:t>
      </w:r>
      <w:proofErr w:type="gramStart"/>
      <w:r w:rsidRPr="00A3331C">
        <w:rPr>
          <w:rFonts w:cs="Calibri"/>
          <w:sz w:val="23"/>
          <w:szCs w:val="23"/>
        </w:rPr>
        <w:t>University</w:t>
      </w:r>
      <w:proofErr w:type="gramEnd"/>
      <w:r w:rsidRPr="00A3331C">
        <w:rPr>
          <w:rFonts w:cs="Calibri"/>
          <w:sz w:val="23"/>
          <w:szCs w:val="23"/>
        </w:rPr>
        <w:t xml:space="preserve"> – Nashville, TN</w:t>
      </w:r>
    </w:p>
    <w:p w:rsidR="006B3588" w:rsidRPr="00A3331C" w:rsidRDefault="003F51CE" w:rsidP="00A3331C">
      <w:pPr>
        <w:pStyle w:val="Default"/>
        <w:ind w:left="270" w:right="174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17</w:t>
      </w:r>
      <w:r w:rsidR="006B3588" w:rsidRPr="00A3331C">
        <w:rPr>
          <w:color w:val="auto"/>
          <w:sz w:val="23"/>
          <w:szCs w:val="23"/>
        </w:rPr>
        <w:t xml:space="preserve"> Washington </w:t>
      </w:r>
      <w:proofErr w:type="gramStart"/>
      <w:r w:rsidR="006B3588" w:rsidRPr="00A3331C">
        <w:rPr>
          <w:color w:val="auto"/>
          <w:sz w:val="23"/>
          <w:szCs w:val="23"/>
        </w:rPr>
        <w:t>University</w:t>
      </w:r>
      <w:proofErr w:type="gramEnd"/>
      <w:r w:rsidR="006B3588" w:rsidRPr="00A3331C">
        <w:rPr>
          <w:color w:val="auto"/>
          <w:sz w:val="23"/>
          <w:szCs w:val="23"/>
        </w:rPr>
        <w:t xml:space="preserve"> in St. Louis – St. Louis, MO</w:t>
      </w:r>
    </w:p>
    <w:p w:rsidR="00380701" w:rsidRPr="00A3331C" w:rsidRDefault="006B3588" w:rsidP="00A3331C">
      <w:pPr>
        <w:pStyle w:val="Default"/>
        <w:ind w:left="270" w:right="1740" w:hanging="270"/>
        <w:rPr>
          <w:color w:val="auto"/>
          <w:sz w:val="23"/>
          <w:szCs w:val="23"/>
        </w:rPr>
      </w:pPr>
      <w:r w:rsidRPr="001F2F63">
        <w:rPr>
          <w:color w:val="auto"/>
          <w:sz w:val="23"/>
          <w:szCs w:val="23"/>
          <w:highlight w:val="yellow"/>
        </w:rPr>
        <w:t>1</w:t>
      </w:r>
      <w:r w:rsidR="001F2F63" w:rsidRPr="001F2F63">
        <w:rPr>
          <w:color w:val="auto"/>
          <w:sz w:val="23"/>
          <w:szCs w:val="23"/>
          <w:highlight w:val="yellow"/>
        </w:rPr>
        <w:t>8 Purdue University – West Lafayette – West Lafayette, IN</w:t>
      </w:r>
      <w:r w:rsidRPr="00A3331C">
        <w:rPr>
          <w:color w:val="auto"/>
          <w:sz w:val="23"/>
          <w:szCs w:val="23"/>
        </w:rPr>
        <w:t xml:space="preserve">  </w:t>
      </w:r>
    </w:p>
    <w:p w:rsidR="001F2F63" w:rsidRDefault="001F2F63" w:rsidP="001F2F63">
      <w:pPr>
        <w:pStyle w:val="CM1"/>
        <w:spacing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18 University of Illinois – Urbana-Champaign – Champaign, IL</w:t>
      </w:r>
    </w:p>
    <w:p w:rsidR="001F2F63" w:rsidRDefault="001F2F63" w:rsidP="001F2F63">
      <w:pPr>
        <w:pStyle w:val="CM1"/>
        <w:spacing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18 University of Wisconsin – Madison – Madison, WI</w:t>
      </w:r>
    </w:p>
    <w:p w:rsidR="00A3331C" w:rsidRPr="00A3331C" w:rsidRDefault="006B3588" w:rsidP="001F2F63">
      <w:pPr>
        <w:pStyle w:val="CM1"/>
        <w:spacing w:line="240" w:lineRule="auto"/>
        <w:rPr>
          <w:sz w:val="23"/>
          <w:szCs w:val="23"/>
        </w:rPr>
      </w:pPr>
      <w:r w:rsidRPr="00A3331C">
        <w:rPr>
          <w:rFonts w:cs="Calibri"/>
          <w:sz w:val="23"/>
          <w:szCs w:val="23"/>
        </w:rPr>
        <w:t xml:space="preserve">  </w:t>
      </w:r>
    </w:p>
    <w:p w:rsidR="0064561B" w:rsidRDefault="0064561B" w:rsidP="00AC2A25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C2A25" w:rsidRDefault="00AC2A25" w:rsidP="00AC2A25">
      <w:pPr>
        <w:spacing w:after="0" w:line="240" w:lineRule="auto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8"/>
          <w:szCs w:val="28"/>
        </w:rPr>
        <w:t>Chemical</w:t>
      </w:r>
    </w:p>
    <w:p w:rsidR="006D482B" w:rsidRPr="009B5618" w:rsidRDefault="00AC2A25" w:rsidP="006D482B">
      <w:pPr>
        <w:spacing w:after="0" w:line="240" w:lineRule="auto"/>
        <w:rPr>
          <w:rFonts w:ascii="Calibri" w:hAnsi="Calibri"/>
          <w:sz w:val="23"/>
          <w:szCs w:val="23"/>
        </w:rPr>
      </w:pPr>
      <w:r w:rsidRPr="009B5618">
        <w:rPr>
          <w:rFonts w:ascii="Calibri" w:hAnsi="Calibri"/>
          <w:sz w:val="23"/>
          <w:szCs w:val="23"/>
        </w:rPr>
        <w:t xml:space="preserve">1 </w:t>
      </w:r>
      <w:r w:rsidR="006D482B" w:rsidRPr="009B5618">
        <w:rPr>
          <w:rFonts w:ascii="Calibri" w:hAnsi="Calibri"/>
          <w:sz w:val="23"/>
          <w:szCs w:val="23"/>
        </w:rPr>
        <w:t xml:space="preserve"> Massachusetts Institute of Technology – Cambridge, MA</w:t>
      </w:r>
    </w:p>
    <w:p w:rsidR="00AC2A25" w:rsidRPr="009B5618" w:rsidRDefault="00AC2A25" w:rsidP="00AC2A25">
      <w:pPr>
        <w:spacing w:after="0" w:line="240" w:lineRule="auto"/>
        <w:rPr>
          <w:rFonts w:ascii="Calibri" w:hAnsi="Calibri"/>
          <w:sz w:val="23"/>
          <w:szCs w:val="23"/>
        </w:rPr>
      </w:pPr>
      <w:r w:rsidRPr="009B5618">
        <w:rPr>
          <w:rFonts w:ascii="Calibri" w:hAnsi="Calibri"/>
          <w:sz w:val="23"/>
          <w:szCs w:val="23"/>
        </w:rPr>
        <w:t>2</w:t>
      </w:r>
      <w:r w:rsidR="006D482B" w:rsidRPr="009B5618">
        <w:rPr>
          <w:rFonts w:ascii="Calibri" w:hAnsi="Calibri"/>
          <w:sz w:val="23"/>
          <w:szCs w:val="23"/>
        </w:rPr>
        <w:t xml:space="preserve">  University of California – Berkeley – Berkeley, CA</w:t>
      </w:r>
    </w:p>
    <w:p w:rsidR="001F2F63" w:rsidRDefault="00AC2A25" w:rsidP="009B5618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 w:rsidRPr="009B5618">
        <w:rPr>
          <w:rFonts w:ascii="Calibri" w:hAnsi="Calibri"/>
          <w:sz w:val="23"/>
          <w:szCs w:val="23"/>
        </w:rPr>
        <w:t>3</w:t>
      </w:r>
      <w:r w:rsidR="006D482B" w:rsidRPr="009B5618">
        <w:rPr>
          <w:rFonts w:ascii="Calibri" w:hAnsi="Calibri"/>
          <w:sz w:val="23"/>
          <w:szCs w:val="23"/>
        </w:rPr>
        <w:t xml:space="preserve">  </w:t>
      </w:r>
      <w:r w:rsidR="001F2F63" w:rsidRPr="009B5618">
        <w:rPr>
          <w:rFonts w:ascii="Calibri" w:hAnsi="Calibri"/>
          <w:sz w:val="23"/>
          <w:szCs w:val="23"/>
        </w:rPr>
        <w:t>University</w:t>
      </w:r>
      <w:proofErr w:type="gramEnd"/>
      <w:r w:rsidR="001F2F63" w:rsidRPr="009B5618">
        <w:rPr>
          <w:rFonts w:ascii="Calibri" w:hAnsi="Calibri"/>
          <w:sz w:val="23"/>
          <w:szCs w:val="23"/>
        </w:rPr>
        <w:t xml:space="preserve"> of Wisconsin – Madison – Madison, WI</w:t>
      </w:r>
    </w:p>
    <w:p w:rsidR="001F2F63" w:rsidRDefault="001F2F63" w:rsidP="009B5618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4  </w:t>
      </w:r>
      <w:r w:rsidRPr="009B5618">
        <w:rPr>
          <w:rFonts w:cs="Calibri"/>
          <w:sz w:val="23"/>
          <w:szCs w:val="23"/>
        </w:rPr>
        <w:t>University</w:t>
      </w:r>
      <w:proofErr w:type="gramEnd"/>
      <w:r w:rsidRPr="009B5618">
        <w:rPr>
          <w:rFonts w:cs="Calibri"/>
          <w:sz w:val="23"/>
          <w:szCs w:val="23"/>
        </w:rPr>
        <w:t xml:space="preserve"> of Texas--Austin – Austin, TX</w:t>
      </w:r>
    </w:p>
    <w:p w:rsidR="001F2F63" w:rsidRDefault="001F2F63" w:rsidP="009B5618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 xml:space="preserve">5  </w:t>
      </w:r>
      <w:r w:rsidRPr="009B5618">
        <w:rPr>
          <w:rFonts w:ascii="Calibri" w:hAnsi="Calibri"/>
          <w:sz w:val="23"/>
          <w:szCs w:val="23"/>
        </w:rPr>
        <w:t>University</w:t>
      </w:r>
      <w:proofErr w:type="gramEnd"/>
      <w:r w:rsidRPr="009B5618">
        <w:rPr>
          <w:rFonts w:ascii="Calibri" w:hAnsi="Calibri"/>
          <w:sz w:val="23"/>
          <w:szCs w:val="23"/>
        </w:rPr>
        <w:t xml:space="preserve"> of Minnesota – Twin Cities – Minneapolis, MN</w:t>
      </w:r>
    </w:p>
    <w:p w:rsidR="009B5618" w:rsidRDefault="001F2F63" w:rsidP="009B5618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 xml:space="preserve">6  </w:t>
      </w:r>
      <w:r w:rsidR="009B5618" w:rsidRPr="009B5618">
        <w:rPr>
          <w:rFonts w:ascii="Calibri" w:hAnsi="Calibri"/>
          <w:sz w:val="23"/>
          <w:szCs w:val="23"/>
        </w:rPr>
        <w:t>Stanford</w:t>
      </w:r>
      <w:proofErr w:type="gramEnd"/>
      <w:r w:rsidR="009B5618" w:rsidRPr="009B5618">
        <w:rPr>
          <w:rFonts w:ascii="Calibri" w:hAnsi="Calibri"/>
          <w:sz w:val="23"/>
          <w:szCs w:val="23"/>
        </w:rPr>
        <w:t xml:space="preserve"> University – Stanford, CA</w:t>
      </w:r>
    </w:p>
    <w:p w:rsidR="001F2F63" w:rsidRPr="009B5618" w:rsidRDefault="001F2F63" w:rsidP="001F2F63">
      <w:pPr>
        <w:pStyle w:val="CM1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>7</w:t>
      </w:r>
      <w:r w:rsidRPr="009B5618">
        <w:rPr>
          <w:rFonts w:cs="Calibri"/>
          <w:sz w:val="23"/>
          <w:szCs w:val="23"/>
        </w:rPr>
        <w:t xml:space="preserve">  Georgia</w:t>
      </w:r>
      <w:proofErr w:type="gramEnd"/>
      <w:r w:rsidRPr="009B5618">
        <w:rPr>
          <w:rFonts w:cs="Calibri"/>
          <w:sz w:val="23"/>
          <w:szCs w:val="23"/>
        </w:rPr>
        <w:t xml:space="preserve"> Institute of Technology – Atlanta, GA</w:t>
      </w:r>
    </w:p>
    <w:p w:rsidR="009B5618" w:rsidRPr="009B5618" w:rsidRDefault="001F2F63" w:rsidP="00AC2A25">
      <w:pPr>
        <w:spacing w:after="0" w:line="240" w:lineRule="auto"/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8</w:t>
      </w:r>
      <w:r w:rsidR="009B5618" w:rsidRPr="009B5618">
        <w:rPr>
          <w:rFonts w:ascii="Calibri" w:hAnsi="Calibri"/>
          <w:sz w:val="23"/>
          <w:szCs w:val="23"/>
        </w:rPr>
        <w:t xml:space="preserve">  California</w:t>
      </w:r>
      <w:proofErr w:type="gramEnd"/>
      <w:r w:rsidR="009B5618" w:rsidRPr="009B5618">
        <w:rPr>
          <w:rFonts w:ascii="Calibri" w:hAnsi="Calibri"/>
          <w:sz w:val="23"/>
          <w:szCs w:val="23"/>
        </w:rPr>
        <w:t xml:space="preserve"> Institute of Technology – Pasadena, CA</w:t>
      </w:r>
    </w:p>
    <w:p w:rsidR="001F2F63" w:rsidRPr="009B5618" w:rsidRDefault="001F2F63" w:rsidP="001F2F63">
      <w:pPr>
        <w:pStyle w:val="CM1"/>
        <w:rPr>
          <w:rFonts w:cs="Calibri"/>
          <w:sz w:val="23"/>
          <w:szCs w:val="23"/>
        </w:rPr>
      </w:pPr>
      <w:proofErr w:type="gramStart"/>
      <w:r>
        <w:rPr>
          <w:sz w:val="23"/>
          <w:szCs w:val="23"/>
        </w:rPr>
        <w:t>9</w:t>
      </w:r>
      <w:r w:rsidRPr="009B5618">
        <w:rPr>
          <w:sz w:val="23"/>
          <w:szCs w:val="23"/>
        </w:rPr>
        <w:t xml:space="preserve">  </w:t>
      </w:r>
      <w:r w:rsidRPr="009B5618">
        <w:rPr>
          <w:rFonts w:cs="Calibri"/>
          <w:sz w:val="23"/>
          <w:szCs w:val="23"/>
        </w:rPr>
        <w:t>University</w:t>
      </w:r>
      <w:proofErr w:type="gramEnd"/>
      <w:r w:rsidRPr="009B5618">
        <w:rPr>
          <w:rFonts w:cs="Calibri"/>
          <w:sz w:val="23"/>
          <w:szCs w:val="23"/>
        </w:rPr>
        <w:t xml:space="preserve"> of Illinois--Urbana-Champaign – Champaign, IL</w:t>
      </w:r>
    </w:p>
    <w:p w:rsidR="009B5618" w:rsidRPr="009B5618" w:rsidRDefault="001F2F63" w:rsidP="009B5618">
      <w:pPr>
        <w:spacing w:after="0" w:line="240" w:lineRule="auto"/>
        <w:rPr>
          <w:rFonts w:cs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10</w:t>
      </w:r>
      <w:r w:rsidR="009B5618" w:rsidRPr="009B5618">
        <w:rPr>
          <w:rFonts w:cs="Calibri"/>
          <w:sz w:val="23"/>
          <w:szCs w:val="23"/>
        </w:rPr>
        <w:t xml:space="preserve">  Princeton</w:t>
      </w:r>
      <w:proofErr w:type="gramEnd"/>
      <w:r w:rsidR="009B5618" w:rsidRPr="009B5618">
        <w:rPr>
          <w:rFonts w:cs="Calibri"/>
          <w:sz w:val="23"/>
          <w:szCs w:val="23"/>
        </w:rPr>
        <w:t xml:space="preserve"> University – Princeton, NJ</w:t>
      </w:r>
    </w:p>
    <w:p w:rsidR="009B5618" w:rsidRPr="009B5618" w:rsidRDefault="009B5618" w:rsidP="009B5618">
      <w:pPr>
        <w:pStyle w:val="CM1"/>
        <w:rPr>
          <w:sz w:val="23"/>
          <w:szCs w:val="23"/>
        </w:rPr>
      </w:pPr>
      <w:proofErr w:type="gramStart"/>
      <w:r w:rsidRPr="009B5618">
        <w:rPr>
          <w:sz w:val="23"/>
          <w:szCs w:val="23"/>
        </w:rPr>
        <w:t xml:space="preserve">11  </w:t>
      </w:r>
      <w:r w:rsidRPr="009B5618">
        <w:rPr>
          <w:rFonts w:cs="Calibri"/>
          <w:sz w:val="23"/>
          <w:szCs w:val="23"/>
        </w:rPr>
        <w:t>University</w:t>
      </w:r>
      <w:proofErr w:type="gramEnd"/>
      <w:r w:rsidRPr="009B5618">
        <w:rPr>
          <w:rFonts w:cs="Calibri"/>
          <w:sz w:val="23"/>
          <w:szCs w:val="23"/>
        </w:rPr>
        <w:t xml:space="preserve"> of Delaware – Newark, DE</w:t>
      </w:r>
    </w:p>
    <w:p w:rsidR="009B5618" w:rsidRPr="009B5618" w:rsidRDefault="009B5618" w:rsidP="009B5618">
      <w:pPr>
        <w:pStyle w:val="CM1"/>
        <w:rPr>
          <w:rFonts w:cs="Calibri"/>
          <w:sz w:val="23"/>
          <w:szCs w:val="23"/>
        </w:rPr>
      </w:pPr>
      <w:r w:rsidRPr="00AB46D7">
        <w:rPr>
          <w:sz w:val="23"/>
          <w:szCs w:val="23"/>
          <w:highlight w:val="yellow"/>
        </w:rPr>
        <w:t xml:space="preserve">12  </w:t>
      </w:r>
      <w:r w:rsidRPr="00AB46D7">
        <w:rPr>
          <w:rFonts w:cs="Calibri"/>
          <w:sz w:val="23"/>
          <w:szCs w:val="23"/>
          <w:highlight w:val="yellow"/>
        </w:rPr>
        <w:t>Purdue University--West Lafayette – West Lafayette, IN</w:t>
      </w:r>
    </w:p>
    <w:p w:rsidR="009B5618" w:rsidRDefault="001F2F63" w:rsidP="009B5618">
      <w:pPr>
        <w:pStyle w:val="CM1"/>
        <w:rPr>
          <w:rFonts w:cs="Calibri"/>
          <w:sz w:val="23"/>
          <w:szCs w:val="23"/>
        </w:rPr>
      </w:pPr>
      <w:proofErr w:type="gramStart"/>
      <w:r>
        <w:rPr>
          <w:rFonts w:cs="Calibri"/>
          <w:sz w:val="23"/>
          <w:szCs w:val="23"/>
        </w:rPr>
        <w:t>13</w:t>
      </w:r>
      <w:r w:rsidR="009B5618" w:rsidRPr="009B5618">
        <w:rPr>
          <w:rFonts w:cs="Calibri"/>
          <w:sz w:val="23"/>
          <w:szCs w:val="23"/>
        </w:rPr>
        <w:t xml:space="preserve">  University</w:t>
      </w:r>
      <w:proofErr w:type="gramEnd"/>
      <w:r w:rsidR="009B5618" w:rsidRPr="009B5618">
        <w:rPr>
          <w:rFonts w:cs="Calibri"/>
          <w:sz w:val="23"/>
          <w:szCs w:val="23"/>
        </w:rPr>
        <w:t xml:space="preserve"> of Michigan--Ann Arbor – Ann Arbor, MI</w:t>
      </w:r>
    </w:p>
    <w:p w:rsidR="001F2F63" w:rsidRPr="009B5618" w:rsidRDefault="001F2F63" w:rsidP="001F2F63">
      <w:pPr>
        <w:pStyle w:val="CM1"/>
        <w:spacing w:line="240" w:lineRule="auto"/>
        <w:rPr>
          <w:rFonts w:cs="Calibri"/>
          <w:sz w:val="23"/>
          <w:szCs w:val="23"/>
        </w:rPr>
      </w:pPr>
      <w:r>
        <w:rPr>
          <w:sz w:val="23"/>
          <w:szCs w:val="23"/>
        </w:rPr>
        <w:t>14</w:t>
      </w:r>
      <w:r w:rsidRPr="009B5618">
        <w:rPr>
          <w:sz w:val="23"/>
          <w:szCs w:val="23"/>
        </w:rPr>
        <w:t xml:space="preserve">  </w:t>
      </w:r>
      <w:r w:rsidRPr="009B5618">
        <w:rPr>
          <w:rFonts w:cs="Calibri"/>
          <w:sz w:val="23"/>
          <w:szCs w:val="23"/>
        </w:rPr>
        <w:t>Carnegie Mellon University – Pittsburgh, PA</w:t>
      </w:r>
    </w:p>
    <w:p w:rsidR="00980742" w:rsidRPr="009B5618" w:rsidRDefault="00980742" w:rsidP="00980742">
      <w:pPr>
        <w:pStyle w:val="Default"/>
        <w:ind w:left="270" w:hanging="270"/>
        <w:rPr>
          <w:color w:val="auto"/>
          <w:sz w:val="23"/>
          <w:szCs w:val="23"/>
        </w:rPr>
      </w:pPr>
      <w:r>
        <w:rPr>
          <w:sz w:val="23"/>
          <w:szCs w:val="23"/>
        </w:rPr>
        <w:t>15</w:t>
      </w:r>
      <w:r w:rsidRPr="009B5618">
        <w:rPr>
          <w:sz w:val="23"/>
          <w:szCs w:val="23"/>
        </w:rPr>
        <w:t xml:space="preserve">  </w:t>
      </w:r>
      <w:r w:rsidRPr="009B5618">
        <w:rPr>
          <w:color w:val="auto"/>
          <w:sz w:val="23"/>
          <w:szCs w:val="23"/>
        </w:rPr>
        <w:t xml:space="preserve">Pennsylvania State University--University Park – University Park, PA </w:t>
      </w:r>
    </w:p>
    <w:p w:rsidR="00980742" w:rsidRPr="009B5618" w:rsidRDefault="00980742" w:rsidP="00980742">
      <w:pPr>
        <w:pStyle w:val="CM1"/>
        <w:spacing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16</w:t>
      </w:r>
      <w:r w:rsidRPr="009B5618">
        <w:rPr>
          <w:rFonts w:cs="Calibri"/>
          <w:sz w:val="23"/>
          <w:szCs w:val="23"/>
        </w:rPr>
        <w:t xml:space="preserve">  University of California--Santa Barbara – Santa Barbara, CA</w:t>
      </w:r>
    </w:p>
    <w:p w:rsidR="00980742" w:rsidRDefault="00980742" w:rsidP="00980742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17</w:t>
      </w:r>
      <w:r w:rsidRPr="009B5618">
        <w:rPr>
          <w:sz w:val="23"/>
          <w:szCs w:val="23"/>
        </w:rPr>
        <w:t xml:space="preserve">  North Carolina State University--Raleigh </w:t>
      </w:r>
      <w:r>
        <w:rPr>
          <w:sz w:val="23"/>
          <w:szCs w:val="23"/>
        </w:rPr>
        <w:t xml:space="preserve">– </w:t>
      </w:r>
      <w:r w:rsidRPr="009B5618">
        <w:rPr>
          <w:sz w:val="23"/>
          <w:szCs w:val="23"/>
        </w:rPr>
        <w:t xml:space="preserve">Raleigh, NC      </w:t>
      </w:r>
    </w:p>
    <w:p w:rsidR="00980742" w:rsidRPr="009B5618" w:rsidRDefault="00980742" w:rsidP="00980742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17 Texas A&amp;M University – College Station – College Station, TX</w:t>
      </w:r>
    </w:p>
    <w:p w:rsidR="009B5618" w:rsidRDefault="00980742" w:rsidP="009B5618">
      <w:pPr>
        <w:spacing w:after="0" w:line="240" w:lineRule="auto"/>
        <w:rPr>
          <w:rFonts w:cs="Calibri"/>
          <w:sz w:val="23"/>
          <w:szCs w:val="23"/>
        </w:rPr>
      </w:pPr>
      <w:r>
        <w:rPr>
          <w:sz w:val="23"/>
          <w:szCs w:val="23"/>
        </w:rPr>
        <w:t xml:space="preserve">19  </w:t>
      </w:r>
      <w:r w:rsidR="009B5618" w:rsidRPr="009B5618">
        <w:rPr>
          <w:rFonts w:cs="Calibri"/>
          <w:sz w:val="23"/>
          <w:szCs w:val="23"/>
        </w:rPr>
        <w:t>Cornell University – Ithaca, NY</w:t>
      </w:r>
    </w:p>
    <w:p w:rsidR="009B5618" w:rsidRPr="00980742" w:rsidRDefault="00980742" w:rsidP="00AC2A25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20  University of Virginia – Charlottesville, VA</w:t>
      </w:r>
    </w:p>
    <w:p w:rsidR="00A3331C" w:rsidRDefault="00A3331C" w:rsidP="00AC2A25">
      <w:pPr>
        <w:spacing w:after="0" w:line="240" w:lineRule="auto"/>
        <w:rPr>
          <w:rFonts w:ascii="Calibri" w:hAnsi="Calibri"/>
          <w:sz w:val="23"/>
          <w:szCs w:val="23"/>
        </w:rPr>
      </w:pP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b/>
          <w:sz w:val="28"/>
          <w:szCs w:val="28"/>
        </w:rPr>
        <w:lastRenderedPageBreak/>
        <w:t>Civil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1</w:t>
      </w:r>
      <w:r>
        <w:rPr>
          <w:rFonts w:ascii="Calibri" w:hAnsi="Calibri"/>
          <w:sz w:val="23"/>
          <w:szCs w:val="23"/>
        </w:rPr>
        <w:t xml:space="preserve">  University of Illinois - </w:t>
      </w:r>
      <w:r w:rsidRPr="00C47381">
        <w:rPr>
          <w:rFonts w:ascii="Calibri" w:hAnsi="Calibri"/>
          <w:sz w:val="23"/>
          <w:szCs w:val="23"/>
        </w:rPr>
        <w:t>Urbana-Champaign – Champaign, IL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2  University of California – Berkeley – Berkeley, CA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3  Georgia Institute of Technology – Atlanta, GA</w:t>
      </w:r>
    </w:p>
    <w:p w:rsidR="006A292D" w:rsidRPr="00C47381" w:rsidRDefault="006A292D" w:rsidP="006A292D">
      <w:pPr>
        <w:spacing w:after="0" w:line="240" w:lineRule="auto"/>
        <w:rPr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 xml:space="preserve">4  </w:t>
      </w:r>
      <w:r w:rsidRPr="00C47381">
        <w:rPr>
          <w:sz w:val="23"/>
          <w:szCs w:val="23"/>
        </w:rPr>
        <w:t>Stanford University – Stanford, CA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5  University of Texas-Austin – Austin, TX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6</w:t>
      </w:r>
      <w:r w:rsidRPr="00C47381">
        <w:rPr>
          <w:rFonts w:cs="Calibri"/>
          <w:sz w:val="23"/>
          <w:szCs w:val="23"/>
        </w:rPr>
        <w:t xml:space="preserve">  University of Michigan--Ann Arbor – Ann Arbor, MI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  <w:highlight w:val="yellow"/>
        </w:rPr>
        <w:t>7  Purdue University – West Lafayette – West Lafayette, IN</w:t>
      </w:r>
    </w:p>
    <w:p w:rsidR="006A292D" w:rsidRPr="00C47381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8  Massachusetts Institute of Technology – Cambridge, MA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 xml:space="preserve">9  </w:t>
      </w:r>
      <w:r w:rsidRPr="00C47381">
        <w:rPr>
          <w:rFonts w:cs="Calibri"/>
          <w:sz w:val="23"/>
          <w:szCs w:val="23"/>
        </w:rPr>
        <w:t>Virginia Tech – Blacksburg, VA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>10</w:t>
      </w:r>
      <w:r w:rsidRPr="00C47381">
        <w:rPr>
          <w:rFonts w:cs="Calibri"/>
          <w:sz w:val="23"/>
          <w:szCs w:val="23"/>
        </w:rPr>
        <w:t xml:space="preserve">  Cornell University – Ithaca, NY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ascii="Calibri" w:hAnsi="Calibri"/>
          <w:sz w:val="23"/>
          <w:szCs w:val="23"/>
        </w:rPr>
        <w:t xml:space="preserve">11  </w:t>
      </w:r>
      <w:r w:rsidRPr="00C47381">
        <w:rPr>
          <w:rFonts w:cs="Calibri"/>
          <w:sz w:val="23"/>
          <w:szCs w:val="23"/>
        </w:rPr>
        <w:t>Texas A&amp;M University--College Station – College Station, TX</w:t>
      </w:r>
    </w:p>
    <w:p w:rsidR="006A292D" w:rsidRPr="00C47381" w:rsidRDefault="006A292D" w:rsidP="006A292D">
      <w:pPr>
        <w:spacing w:after="0" w:line="240" w:lineRule="auto"/>
        <w:rPr>
          <w:sz w:val="23"/>
          <w:szCs w:val="23"/>
        </w:rPr>
      </w:pPr>
      <w:r w:rsidRPr="00C47381">
        <w:rPr>
          <w:rFonts w:cs="Calibri"/>
          <w:sz w:val="23"/>
          <w:szCs w:val="23"/>
        </w:rPr>
        <w:t xml:space="preserve">12  </w:t>
      </w:r>
      <w:r w:rsidRPr="00C47381">
        <w:rPr>
          <w:sz w:val="23"/>
          <w:szCs w:val="23"/>
        </w:rPr>
        <w:t xml:space="preserve">University of Wisconsin--Madison – Madison, WI 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13  Carnegie Mellon University – Pittsburgh, PA</w:t>
      </w:r>
    </w:p>
    <w:p w:rsidR="006A292D" w:rsidRDefault="006A292D" w:rsidP="006A292D">
      <w:pPr>
        <w:spacing w:after="0" w:line="240" w:lineRule="auto"/>
        <w:rPr>
          <w:sz w:val="23"/>
          <w:szCs w:val="23"/>
        </w:rPr>
      </w:pPr>
      <w:r w:rsidRPr="00C47381">
        <w:rPr>
          <w:rFonts w:cs="Calibri"/>
          <w:sz w:val="23"/>
          <w:szCs w:val="23"/>
        </w:rPr>
        <w:t xml:space="preserve">14  </w:t>
      </w:r>
      <w:r w:rsidRPr="00C47381">
        <w:rPr>
          <w:sz w:val="23"/>
          <w:szCs w:val="23"/>
        </w:rPr>
        <w:t>Northwestern University – Evanston, IL</w:t>
      </w:r>
    </w:p>
    <w:p w:rsidR="006A292D" w:rsidRPr="00C47381" w:rsidRDefault="006A292D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15  Princeton University – Princeton, NJ</w:t>
      </w:r>
      <w:r w:rsidRPr="00C47381">
        <w:rPr>
          <w:sz w:val="23"/>
          <w:szCs w:val="23"/>
        </w:rPr>
        <w:t xml:space="preserve"> 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16  California Institute of Technology – Pasadena, CA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17  Pennsylvania State University--University Park – University Park, PA</w:t>
      </w:r>
    </w:p>
    <w:p w:rsidR="006A292D" w:rsidRPr="00C47381" w:rsidRDefault="006A292D" w:rsidP="006A292D">
      <w:pPr>
        <w:spacing w:after="0" w:line="240" w:lineRule="auto"/>
        <w:rPr>
          <w:sz w:val="23"/>
          <w:szCs w:val="23"/>
        </w:rPr>
      </w:pPr>
      <w:r w:rsidRPr="00C47381">
        <w:rPr>
          <w:sz w:val="23"/>
          <w:szCs w:val="23"/>
        </w:rPr>
        <w:t>17  University of California – San Diego – La</w:t>
      </w:r>
      <w:r w:rsidR="007D4581">
        <w:rPr>
          <w:sz w:val="23"/>
          <w:szCs w:val="23"/>
        </w:rPr>
        <w:t xml:space="preserve"> </w:t>
      </w:r>
      <w:r w:rsidRPr="00C47381">
        <w:rPr>
          <w:sz w:val="23"/>
          <w:szCs w:val="23"/>
        </w:rPr>
        <w:t>Jolla, CA</w:t>
      </w:r>
    </w:p>
    <w:p w:rsidR="006A292D" w:rsidRPr="00C47381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C47381">
        <w:rPr>
          <w:sz w:val="23"/>
          <w:szCs w:val="23"/>
        </w:rPr>
        <w:t>19 University of Washington – Seattle, WA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C47381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C47381">
        <w:rPr>
          <w:rFonts w:ascii="Calibri" w:hAnsi="Calibri"/>
          <w:b/>
          <w:sz w:val="28"/>
          <w:szCs w:val="28"/>
        </w:rPr>
        <w:t>Computer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1  Massachusetts Institute of Technology – Cambridge, MA 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2  Stanford University – Stanford, CA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t xml:space="preserve">3  </w:t>
      </w:r>
      <w:r w:rsidRPr="00812785">
        <w:rPr>
          <w:rFonts w:cs="Calibri"/>
          <w:sz w:val="23"/>
          <w:szCs w:val="23"/>
        </w:rPr>
        <w:t>University of California--Berkeley – Berkeley, CA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4  Carnegie Mellon University – Pittsburgh, PA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5  University of Illinois--Urbana-Champaign – Champaign, IL </w:t>
      </w:r>
    </w:p>
    <w:p w:rsidR="006A292D" w:rsidRPr="00812785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6  Georgia Institute of Technology – Atlanta, GA</w:t>
      </w:r>
    </w:p>
    <w:p w:rsidR="006A292D" w:rsidRPr="00812785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7  University of Michigan--Ann Arbor – Ann Arbor, MI </w:t>
      </w:r>
    </w:p>
    <w:p w:rsidR="006A292D" w:rsidRPr="00C47381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 xml:space="preserve">8  University of Texas--Austin – Austin, TX </w:t>
      </w:r>
    </w:p>
    <w:p w:rsidR="006A292D" w:rsidRPr="00C47381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 xml:space="preserve">9  California Institute of Technology Pasadena, CA </w:t>
      </w:r>
    </w:p>
    <w:p w:rsidR="006A292D" w:rsidRPr="00C47381" w:rsidRDefault="006A292D" w:rsidP="006A292D">
      <w:pPr>
        <w:pStyle w:val="CM1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 xml:space="preserve">10  Cornell University – Ithaca, NY </w:t>
      </w:r>
    </w:p>
    <w:p w:rsidR="006A292D" w:rsidRPr="00C47381" w:rsidRDefault="006A292D" w:rsidP="006A292D">
      <w:pPr>
        <w:pStyle w:val="CM1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11  Princeton University – Princeton, NJ</w:t>
      </w:r>
    </w:p>
    <w:p w:rsidR="006A292D" w:rsidRPr="00C47381" w:rsidRDefault="006A292D" w:rsidP="006A292D">
      <w:pPr>
        <w:pStyle w:val="CM1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  <w:highlight w:val="yellow"/>
        </w:rPr>
        <w:t>12  Purdue University--West Lafayette – West Lafayette, IN</w:t>
      </w:r>
      <w:r w:rsidRPr="00C47381">
        <w:rPr>
          <w:rFonts w:cs="Calibri"/>
          <w:sz w:val="23"/>
          <w:szCs w:val="23"/>
        </w:rPr>
        <w:t xml:space="preserve"> </w:t>
      </w:r>
    </w:p>
    <w:p w:rsidR="006A292D" w:rsidRPr="00C47381" w:rsidRDefault="006A292D" w:rsidP="006A292D">
      <w:pPr>
        <w:pStyle w:val="CM1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13  University of Washington – Seattle, WA</w:t>
      </w:r>
    </w:p>
    <w:p w:rsidR="006A292D" w:rsidRPr="00C47381" w:rsidRDefault="006A292D" w:rsidP="006A292D">
      <w:pPr>
        <w:pStyle w:val="CM1"/>
        <w:rPr>
          <w:rFonts w:cs="Calibri"/>
          <w:sz w:val="23"/>
          <w:szCs w:val="23"/>
        </w:rPr>
      </w:pPr>
      <w:r w:rsidRPr="00C47381">
        <w:rPr>
          <w:rFonts w:cs="Calibri"/>
          <w:sz w:val="23"/>
          <w:szCs w:val="23"/>
        </w:rPr>
        <w:t>14  University of Wisconsin--Madison – Madison, WI</w:t>
      </w:r>
    </w:p>
    <w:p w:rsidR="006A292D" w:rsidRPr="00C47381" w:rsidRDefault="006A292D" w:rsidP="006A292D">
      <w:pPr>
        <w:pStyle w:val="Default"/>
        <w:spacing w:line="293" w:lineRule="atLeast"/>
        <w:ind w:left="325" w:right="877" w:hanging="325"/>
        <w:rPr>
          <w:color w:val="auto"/>
          <w:sz w:val="23"/>
          <w:szCs w:val="23"/>
        </w:rPr>
      </w:pPr>
      <w:r w:rsidRPr="00C47381">
        <w:rPr>
          <w:color w:val="auto"/>
          <w:sz w:val="23"/>
          <w:szCs w:val="23"/>
        </w:rPr>
        <w:t>15  University of California – Los Angeles, CA – Los Angeles, CA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7D4581" w:rsidRDefault="007D4581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7D4581" w:rsidRPr="001334AB" w:rsidRDefault="007D4581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812785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812785">
        <w:rPr>
          <w:rFonts w:ascii="Calibri" w:hAnsi="Calibri"/>
          <w:b/>
          <w:sz w:val="28"/>
          <w:szCs w:val="28"/>
        </w:rPr>
        <w:t>Electrical/Electronic/Communications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1  Massachusetts Institute of Technology – Cambridge, MA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2  University of California--Berkeley – Berkeley, CA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3  Stanford University – Stanford, CA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4  University of Illinois--Urbana-Champaign – Champaign, IL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5  Georgia Institute of Technology – Atlanta, GA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6  University of Michigan--Ann Arbor – Ann Arbor, MI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7  California Institute of Technology – Pasadena, CA 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8  University of Texas--Austin – Austin, TX 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 xml:space="preserve">9  Cornell University – Ithaca, NY 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  <w:highlight w:val="yellow"/>
        </w:rPr>
        <w:t>9  Purdue University--West Lafayette – West Lafayette, IN</w:t>
      </w:r>
    </w:p>
    <w:p w:rsidR="006A292D" w:rsidRPr="00812785" w:rsidRDefault="006A292D" w:rsidP="006A292D">
      <w:pPr>
        <w:pStyle w:val="CM1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11  Carnegie Mellon University – Pittsburgh, PA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t xml:space="preserve">12  </w:t>
      </w:r>
      <w:r w:rsidRPr="00812785">
        <w:rPr>
          <w:rFonts w:cs="Calibri"/>
          <w:sz w:val="23"/>
          <w:szCs w:val="23"/>
        </w:rPr>
        <w:t>Princeton University – Princeton, NJ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13  University of California –</w:t>
      </w:r>
      <w:r>
        <w:rPr>
          <w:rFonts w:cs="Calibri"/>
          <w:sz w:val="23"/>
          <w:szCs w:val="23"/>
        </w:rPr>
        <w:t xml:space="preserve">Los Angeles - </w:t>
      </w:r>
      <w:r w:rsidRPr="00812785">
        <w:rPr>
          <w:rFonts w:cs="Calibri"/>
          <w:sz w:val="23"/>
          <w:szCs w:val="23"/>
        </w:rPr>
        <w:t xml:space="preserve"> Los Angeles, CA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14</w:t>
      </w:r>
      <w:r w:rsidRPr="00812785">
        <w:rPr>
          <w:rFonts w:cs="Calibri"/>
          <w:sz w:val="23"/>
          <w:szCs w:val="23"/>
        </w:rPr>
        <w:t xml:space="preserve">  University of California – </w:t>
      </w:r>
      <w:r>
        <w:rPr>
          <w:rFonts w:cs="Calibri"/>
          <w:sz w:val="23"/>
          <w:szCs w:val="23"/>
        </w:rPr>
        <w:t xml:space="preserve">San Diego </w:t>
      </w:r>
      <w:r w:rsidR="00651691">
        <w:rPr>
          <w:rFonts w:cs="Calibri"/>
          <w:sz w:val="23"/>
          <w:szCs w:val="23"/>
        </w:rPr>
        <w:t>–</w:t>
      </w:r>
      <w:r>
        <w:rPr>
          <w:rFonts w:cs="Calibri"/>
          <w:sz w:val="23"/>
          <w:szCs w:val="23"/>
        </w:rPr>
        <w:t xml:space="preserve"> La</w:t>
      </w:r>
      <w:r w:rsidR="00651691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Jolla</w:t>
      </w:r>
      <w:r w:rsidRPr="00812785">
        <w:rPr>
          <w:rFonts w:cs="Calibri"/>
          <w:sz w:val="23"/>
          <w:szCs w:val="23"/>
        </w:rPr>
        <w:t>, CA</w:t>
      </w:r>
    </w:p>
    <w:p w:rsidR="006A292D" w:rsidRPr="00812785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812785">
        <w:rPr>
          <w:rFonts w:cs="Calibri"/>
          <w:sz w:val="23"/>
          <w:szCs w:val="23"/>
        </w:rPr>
        <w:t>15  University of Southern California – Los Angeles, CA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3E7DCD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3E7DCD">
        <w:rPr>
          <w:rFonts w:ascii="Calibri" w:hAnsi="Calibri"/>
          <w:b/>
          <w:sz w:val="28"/>
          <w:szCs w:val="28"/>
        </w:rPr>
        <w:t>Environmental/Environmental Health</w:t>
      </w:r>
    </w:p>
    <w:p w:rsidR="006A292D" w:rsidRPr="003E7DCD" w:rsidRDefault="006A292D" w:rsidP="006A292D">
      <w:pPr>
        <w:pStyle w:val="CM1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 xml:space="preserve">1  Stanford University – Stanford, CA </w:t>
      </w:r>
    </w:p>
    <w:p w:rsidR="006A292D" w:rsidRPr="003E7DCD" w:rsidRDefault="006A292D" w:rsidP="006A292D">
      <w:pPr>
        <w:pStyle w:val="CM2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2  Georgia Institute of Technology – Atlanta, GA</w:t>
      </w:r>
    </w:p>
    <w:p w:rsidR="006A292D" w:rsidRPr="003E7DCD" w:rsidRDefault="006A292D" w:rsidP="006A292D">
      <w:pPr>
        <w:pStyle w:val="CM2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 xml:space="preserve">3  University of California--Berkeley – Berkeley, CA </w:t>
      </w:r>
    </w:p>
    <w:p w:rsidR="006A292D" w:rsidRPr="003E7DCD" w:rsidRDefault="006A292D" w:rsidP="006A292D">
      <w:pPr>
        <w:pStyle w:val="CM2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 xml:space="preserve">4  University of Illinois--Urbana-Champaign – Champaign, IL </w:t>
      </w:r>
    </w:p>
    <w:p w:rsidR="006A292D" w:rsidRPr="003E7DCD" w:rsidRDefault="006A292D" w:rsidP="006A292D">
      <w:pPr>
        <w:pStyle w:val="CM2"/>
        <w:spacing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5  University of Michigan--Ann Arbor – Ann Arbor, MI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ascii="Calibri" w:hAnsi="Calibri"/>
          <w:sz w:val="23"/>
          <w:szCs w:val="23"/>
        </w:rPr>
        <w:t xml:space="preserve">6  </w:t>
      </w:r>
      <w:r w:rsidRPr="003E7DCD">
        <w:rPr>
          <w:rFonts w:cs="Calibri"/>
          <w:sz w:val="23"/>
          <w:szCs w:val="23"/>
        </w:rPr>
        <w:t>University of Texas--Austin – Austin, TX</w:t>
      </w:r>
    </w:p>
    <w:p w:rsidR="006A292D" w:rsidRPr="003E7DCD" w:rsidRDefault="006A292D" w:rsidP="006A292D">
      <w:pPr>
        <w:pStyle w:val="CM2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7  Massachusetts Institute of Technology – Cambridge, MA</w:t>
      </w:r>
    </w:p>
    <w:p w:rsidR="006A292D" w:rsidRPr="003E7DCD" w:rsidRDefault="006A292D" w:rsidP="006A292D">
      <w:pPr>
        <w:spacing w:after="0" w:line="240" w:lineRule="auto"/>
        <w:rPr>
          <w:rFonts w:ascii="Calibri" w:hAnsi="Calibri"/>
          <w:sz w:val="23"/>
          <w:szCs w:val="23"/>
        </w:rPr>
      </w:pPr>
      <w:r w:rsidRPr="003E7DCD">
        <w:t xml:space="preserve">8  </w:t>
      </w:r>
      <w:r w:rsidRPr="003E7DCD">
        <w:rPr>
          <w:rFonts w:ascii="Calibri" w:hAnsi="Calibri"/>
          <w:sz w:val="23"/>
          <w:szCs w:val="23"/>
        </w:rPr>
        <w:t>John Hopkins University – Baltimore, MD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t xml:space="preserve">9  </w:t>
      </w:r>
      <w:r w:rsidRPr="003E7DCD">
        <w:rPr>
          <w:rFonts w:cs="Calibri"/>
          <w:sz w:val="23"/>
          <w:szCs w:val="23"/>
        </w:rPr>
        <w:t>Carnegie Mellon University – Pittsburgh, PA</w:t>
      </w:r>
    </w:p>
    <w:p w:rsidR="006A292D" w:rsidRPr="003E7DCD" w:rsidRDefault="006A292D" w:rsidP="006A292D">
      <w:pPr>
        <w:pStyle w:val="CM2"/>
        <w:spacing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10  Cornell University – Ithaca, NY</w:t>
      </w:r>
    </w:p>
    <w:p w:rsidR="006A292D" w:rsidRPr="003E7DCD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  <w:highlight w:val="yellow"/>
        </w:rPr>
        <w:t>11  Purdue University--West Lafayette – West Lafayette, IN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12  Virginia Tech – Blacksburg, VA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13  North Carolina State University--Raleigh – Raleigh, NC</w:t>
      </w:r>
    </w:p>
    <w:p w:rsidR="006A292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13  University of Florida – Gainesville, FL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13  University of Wisconsin – Madison – Madison, WI</w:t>
      </w:r>
    </w:p>
    <w:p w:rsidR="006A292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16  California Institute of Technology – Pasadena,</w:t>
      </w:r>
      <w:r>
        <w:rPr>
          <w:rFonts w:cs="Calibri"/>
          <w:sz w:val="23"/>
          <w:szCs w:val="23"/>
        </w:rPr>
        <w:t xml:space="preserve"> CA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16  Duke University – Durham, NC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16  University of Washington – Seattle, WA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4B302E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4B302E">
        <w:rPr>
          <w:rFonts w:ascii="Calibri" w:hAnsi="Calibri"/>
          <w:b/>
          <w:sz w:val="28"/>
          <w:szCs w:val="28"/>
        </w:rPr>
        <w:t>Industrial/Manufacturing</w:t>
      </w:r>
    </w:p>
    <w:p w:rsidR="006A292D" w:rsidRPr="004B302E" w:rsidRDefault="006A292D" w:rsidP="006A292D">
      <w:pPr>
        <w:pStyle w:val="Default"/>
        <w:rPr>
          <w:color w:val="auto"/>
          <w:sz w:val="23"/>
          <w:szCs w:val="23"/>
        </w:rPr>
      </w:pPr>
      <w:r w:rsidRPr="004B302E">
        <w:rPr>
          <w:color w:val="auto"/>
          <w:sz w:val="23"/>
          <w:szCs w:val="23"/>
        </w:rPr>
        <w:t>1  Georgia Institute of Technology – Atlanta, GA</w:t>
      </w:r>
    </w:p>
    <w:p w:rsidR="006A292D" w:rsidRPr="004B302E" w:rsidRDefault="006A292D" w:rsidP="006A292D">
      <w:pPr>
        <w:pStyle w:val="Default"/>
        <w:rPr>
          <w:color w:val="auto"/>
          <w:sz w:val="23"/>
          <w:szCs w:val="23"/>
        </w:rPr>
      </w:pPr>
      <w:r w:rsidRPr="004B302E">
        <w:rPr>
          <w:color w:val="auto"/>
          <w:sz w:val="23"/>
          <w:szCs w:val="23"/>
        </w:rPr>
        <w:t>2  University of Michigan--Ann Arbor – Ann Arbor, MI</w:t>
      </w:r>
    </w:p>
    <w:p w:rsidR="006A292D" w:rsidRPr="004B302E" w:rsidRDefault="006A292D" w:rsidP="006A292D">
      <w:pPr>
        <w:pStyle w:val="CM1"/>
        <w:rPr>
          <w:rFonts w:cs="Calibri"/>
          <w:sz w:val="23"/>
          <w:szCs w:val="23"/>
          <w:highlight w:val="yellow"/>
        </w:rPr>
      </w:pPr>
      <w:r w:rsidRPr="004B302E">
        <w:rPr>
          <w:rFonts w:cs="Calibri"/>
          <w:sz w:val="23"/>
          <w:szCs w:val="23"/>
        </w:rPr>
        <w:t>3  University of California--Berkeley – Berkeley, CA</w:t>
      </w:r>
      <w:r w:rsidRPr="004B302E">
        <w:rPr>
          <w:rFonts w:cs="Calibri"/>
          <w:sz w:val="23"/>
          <w:szCs w:val="23"/>
          <w:highlight w:val="yellow"/>
        </w:rPr>
        <w:t xml:space="preserve"> </w:t>
      </w:r>
    </w:p>
    <w:p w:rsidR="006A292D" w:rsidRPr="004B302E" w:rsidRDefault="006A292D" w:rsidP="006A292D">
      <w:pPr>
        <w:pStyle w:val="CM1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  <w:highlight w:val="yellow"/>
        </w:rPr>
        <w:t>4  Purdue University--West Lafayette – West Lafayette, IN</w:t>
      </w:r>
    </w:p>
    <w:p w:rsidR="006A292D" w:rsidRPr="004B302E" w:rsidRDefault="006A292D" w:rsidP="006A292D">
      <w:pPr>
        <w:pStyle w:val="CM1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>4  Stanford University – Stanford, CA</w:t>
      </w:r>
    </w:p>
    <w:p w:rsidR="006A292D" w:rsidRPr="004B302E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>6  Texas A&amp;M University--College Station – College Station, TX</w:t>
      </w:r>
    </w:p>
    <w:p w:rsidR="006A292D" w:rsidRPr="004B302E" w:rsidRDefault="006A292D" w:rsidP="006A292D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B302E">
        <w:t xml:space="preserve">7  </w:t>
      </w:r>
      <w:r w:rsidRPr="004B302E">
        <w:rPr>
          <w:rFonts w:ascii="Calibri" w:hAnsi="Calibri" w:cs="Calibri"/>
          <w:sz w:val="23"/>
          <w:szCs w:val="23"/>
        </w:rPr>
        <w:t xml:space="preserve">Northwestern University – Evanston, IL   </w:t>
      </w:r>
    </w:p>
    <w:p w:rsidR="006A292D" w:rsidRPr="004B302E" w:rsidRDefault="006A292D" w:rsidP="006A292D">
      <w:pPr>
        <w:pStyle w:val="CM4"/>
        <w:ind w:left="160" w:hanging="160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>7  Pennsylvania State University--University Park – University Park, PA</w:t>
      </w:r>
    </w:p>
    <w:p w:rsidR="006A292D" w:rsidRPr="004B302E" w:rsidRDefault="006A292D" w:rsidP="006A292D">
      <w:pPr>
        <w:pStyle w:val="Default"/>
        <w:ind w:left="270" w:right="1020" w:hanging="270"/>
        <w:rPr>
          <w:color w:val="auto"/>
          <w:sz w:val="23"/>
          <w:szCs w:val="23"/>
        </w:rPr>
      </w:pPr>
      <w:r w:rsidRPr="004B302E">
        <w:rPr>
          <w:color w:val="auto"/>
          <w:sz w:val="23"/>
          <w:szCs w:val="23"/>
        </w:rPr>
        <w:t>7  University of Wisconsin--Madison – Madison, WI</w:t>
      </w:r>
    </w:p>
    <w:p w:rsidR="006A292D" w:rsidRPr="004B302E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4B302E">
        <w:t xml:space="preserve">10  </w:t>
      </w:r>
      <w:r w:rsidRPr="004B302E">
        <w:rPr>
          <w:rFonts w:cs="Calibri"/>
          <w:sz w:val="23"/>
          <w:szCs w:val="23"/>
        </w:rPr>
        <w:t>Virginia Tech – Blacksburg, VA</w:t>
      </w:r>
    </w:p>
    <w:p w:rsidR="006A292D" w:rsidRPr="004B302E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 xml:space="preserve">11  Cornell University – Ithaca, NY </w:t>
      </w:r>
    </w:p>
    <w:p w:rsidR="006A292D" w:rsidRPr="004B302E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>11  University of Illinois--Urbana-Champaign – Champaign, IL</w:t>
      </w:r>
    </w:p>
    <w:p w:rsidR="006A292D" w:rsidRPr="004B302E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4B302E">
        <w:rPr>
          <w:rFonts w:cs="Calibri"/>
          <w:sz w:val="23"/>
          <w:szCs w:val="23"/>
        </w:rPr>
        <w:t>13  North Carolina State University--Raleigh – Raleigh, NC</w:t>
      </w:r>
    </w:p>
    <w:p w:rsidR="006A292D" w:rsidRPr="003E7DCD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14  Massachusetts Institute of Technology – Cambridge, MA</w:t>
      </w:r>
    </w:p>
    <w:p w:rsidR="006A292D" w:rsidRPr="003E7DCD" w:rsidRDefault="006A292D" w:rsidP="006A292D">
      <w:pPr>
        <w:pStyle w:val="CM6"/>
        <w:rPr>
          <w:rFonts w:cs="Calibri"/>
          <w:sz w:val="23"/>
          <w:szCs w:val="23"/>
        </w:rPr>
      </w:pPr>
      <w:r w:rsidRPr="003E7DCD">
        <w:rPr>
          <w:rFonts w:cs="Calibri"/>
          <w:sz w:val="23"/>
          <w:szCs w:val="23"/>
        </w:rPr>
        <w:t>15  Columbia University – New York, NY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B0D4B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1B0D4B">
        <w:rPr>
          <w:rFonts w:ascii="Calibri" w:hAnsi="Calibri"/>
          <w:b/>
          <w:sz w:val="28"/>
          <w:szCs w:val="28"/>
        </w:rPr>
        <w:t>Materials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1  Massachusetts Institute of Technology – Cambridge, MA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2  University of Illinois--Urbana-Champaign – Champaign, IL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3  University of California--Berkeley – Berkeley, CA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4  University of Michigan--Ann Arbor – Ann Arbor, MI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5  Georgia Institute of Technology – Atlanta, GA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5  Northwestern University – Evanston, IL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sz w:val="23"/>
          <w:szCs w:val="23"/>
        </w:rPr>
        <w:t xml:space="preserve">7  </w:t>
      </w:r>
      <w:r w:rsidRPr="001B0D4B">
        <w:rPr>
          <w:rFonts w:cs="Calibri"/>
          <w:sz w:val="23"/>
          <w:szCs w:val="23"/>
        </w:rPr>
        <w:t>Stanford University – Stanford, CA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sz w:val="23"/>
          <w:szCs w:val="23"/>
        </w:rPr>
        <w:t xml:space="preserve">8  </w:t>
      </w:r>
      <w:r w:rsidRPr="001B0D4B">
        <w:rPr>
          <w:rFonts w:cs="Calibri"/>
          <w:sz w:val="23"/>
          <w:szCs w:val="23"/>
        </w:rPr>
        <w:t xml:space="preserve">Cornell University – Ithaca, NY 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rFonts w:cs="Calibri"/>
          <w:sz w:val="23"/>
          <w:szCs w:val="23"/>
        </w:rPr>
        <w:t>8  Pennsylvania State University--University Park – University Park, PA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sz w:val="23"/>
          <w:szCs w:val="23"/>
        </w:rPr>
        <w:t xml:space="preserve">10  </w:t>
      </w:r>
      <w:r w:rsidRPr="001B0D4B">
        <w:rPr>
          <w:rFonts w:cs="Calibri"/>
          <w:sz w:val="23"/>
          <w:szCs w:val="23"/>
        </w:rPr>
        <w:t xml:space="preserve">Carnegie Mellon University – Pittsburgh, PA </w:t>
      </w:r>
    </w:p>
    <w:p w:rsidR="006A292D" w:rsidRPr="001B0D4B" w:rsidRDefault="006A292D" w:rsidP="006A292D">
      <w:pPr>
        <w:spacing w:after="0" w:line="240" w:lineRule="auto"/>
        <w:rPr>
          <w:sz w:val="23"/>
          <w:szCs w:val="23"/>
        </w:rPr>
      </w:pPr>
      <w:r w:rsidRPr="001B0D4B">
        <w:rPr>
          <w:sz w:val="23"/>
          <w:szCs w:val="23"/>
        </w:rPr>
        <w:t>10  University of Florida – Gainesville, FL</w:t>
      </w:r>
    </w:p>
    <w:p w:rsidR="006A292D" w:rsidRPr="001B0D4B" w:rsidRDefault="006A292D" w:rsidP="006A292D">
      <w:pPr>
        <w:pStyle w:val="CM1"/>
        <w:spacing w:line="240" w:lineRule="auto"/>
        <w:rPr>
          <w:rFonts w:cs="Calibri"/>
          <w:sz w:val="23"/>
          <w:szCs w:val="23"/>
        </w:rPr>
      </w:pPr>
      <w:r w:rsidRPr="001B0D4B">
        <w:rPr>
          <w:sz w:val="23"/>
          <w:szCs w:val="23"/>
        </w:rPr>
        <w:t xml:space="preserve">12  </w:t>
      </w:r>
      <w:r w:rsidRPr="001B0D4B">
        <w:rPr>
          <w:rFonts w:cs="Calibri"/>
          <w:sz w:val="23"/>
          <w:szCs w:val="23"/>
        </w:rPr>
        <w:t>University of Pennsylvania – Philadelphia, PA</w:t>
      </w:r>
    </w:p>
    <w:p w:rsidR="006A292D" w:rsidRPr="001B0D4B" w:rsidRDefault="006A292D" w:rsidP="006A292D">
      <w:pPr>
        <w:spacing w:after="0" w:line="240" w:lineRule="auto"/>
        <w:rPr>
          <w:sz w:val="23"/>
          <w:szCs w:val="23"/>
        </w:rPr>
      </w:pPr>
      <w:r w:rsidRPr="001B0D4B">
        <w:rPr>
          <w:sz w:val="23"/>
          <w:szCs w:val="23"/>
        </w:rPr>
        <w:t>13  University of California--Santa Barbara – Santa Barbara, CA</w:t>
      </w:r>
    </w:p>
    <w:p w:rsidR="006A292D" w:rsidRPr="001B0D4B" w:rsidRDefault="006A292D" w:rsidP="006A292D">
      <w:pPr>
        <w:spacing w:after="0" w:line="240" w:lineRule="auto"/>
        <w:rPr>
          <w:sz w:val="23"/>
          <w:szCs w:val="23"/>
        </w:rPr>
      </w:pPr>
      <w:r w:rsidRPr="001B0D4B">
        <w:rPr>
          <w:sz w:val="23"/>
          <w:szCs w:val="23"/>
        </w:rPr>
        <w:t>14  University of Wisconsin –Madison  – Madison, WI</w:t>
      </w:r>
    </w:p>
    <w:p w:rsidR="006A292D" w:rsidRPr="001B0D4B" w:rsidRDefault="006A292D" w:rsidP="006A292D">
      <w:pPr>
        <w:pStyle w:val="CM3"/>
        <w:spacing w:line="240" w:lineRule="auto"/>
        <w:rPr>
          <w:rFonts w:cs="Calibri"/>
          <w:sz w:val="23"/>
          <w:szCs w:val="23"/>
        </w:rPr>
      </w:pPr>
      <w:r w:rsidRPr="001B0D4B">
        <w:rPr>
          <w:sz w:val="23"/>
          <w:szCs w:val="23"/>
        </w:rPr>
        <w:t>15  C</w:t>
      </w:r>
      <w:r w:rsidRPr="001B0D4B">
        <w:rPr>
          <w:rFonts w:cs="Calibri"/>
          <w:sz w:val="23"/>
          <w:szCs w:val="23"/>
        </w:rPr>
        <w:t xml:space="preserve">alifornia Institute of Technology – Pasadena, CA </w:t>
      </w:r>
    </w:p>
    <w:p w:rsidR="006A292D" w:rsidRPr="001B0D4B" w:rsidRDefault="006A292D" w:rsidP="006A292D">
      <w:pPr>
        <w:spacing w:after="0" w:line="240" w:lineRule="auto"/>
        <w:rPr>
          <w:sz w:val="23"/>
          <w:szCs w:val="23"/>
        </w:rPr>
      </w:pPr>
      <w:r w:rsidRPr="001B0D4B">
        <w:rPr>
          <w:sz w:val="23"/>
          <w:szCs w:val="23"/>
          <w:highlight w:val="yellow"/>
        </w:rPr>
        <w:t>15  Purdue University--West Lafayette – West Lafayette, IN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8"/>
          <w:szCs w:val="28"/>
        </w:rPr>
      </w:pPr>
    </w:p>
    <w:p w:rsidR="006A292D" w:rsidRPr="001B0D4B" w:rsidRDefault="006A292D" w:rsidP="006A292D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1B0D4B">
        <w:rPr>
          <w:rFonts w:ascii="Calibri" w:hAnsi="Calibri"/>
          <w:b/>
          <w:sz w:val="28"/>
          <w:szCs w:val="28"/>
        </w:rPr>
        <w:t>Mechanical</w:t>
      </w:r>
    </w:p>
    <w:p w:rsidR="006A292D" w:rsidRPr="001334AB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1334AB">
        <w:rPr>
          <w:rFonts w:cs="Calibri"/>
          <w:sz w:val="23"/>
          <w:szCs w:val="23"/>
        </w:rPr>
        <w:t>1  Massachusetts Institute of Technology – Cambridge, MA</w:t>
      </w:r>
    </w:p>
    <w:p w:rsidR="006A292D" w:rsidRPr="001334AB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1334AB">
        <w:rPr>
          <w:rFonts w:cs="Calibri"/>
          <w:sz w:val="23"/>
          <w:szCs w:val="23"/>
        </w:rPr>
        <w:t xml:space="preserve">2  </w:t>
      </w:r>
      <w:r w:rsidR="00566F59">
        <w:rPr>
          <w:rFonts w:cs="Calibri"/>
          <w:sz w:val="23"/>
          <w:szCs w:val="23"/>
        </w:rPr>
        <w:t>University of California—Berkeley – Berkeley, CA</w:t>
      </w:r>
    </w:p>
    <w:p w:rsidR="006A292D" w:rsidRPr="001334AB" w:rsidRDefault="006A292D" w:rsidP="006A292D">
      <w:pPr>
        <w:spacing w:after="0" w:line="240" w:lineRule="auto"/>
        <w:rPr>
          <w:rFonts w:cs="Calibri"/>
          <w:sz w:val="23"/>
          <w:szCs w:val="23"/>
        </w:rPr>
      </w:pPr>
      <w:r w:rsidRPr="001334AB">
        <w:rPr>
          <w:sz w:val="23"/>
          <w:szCs w:val="23"/>
        </w:rPr>
        <w:t xml:space="preserve">3  </w:t>
      </w:r>
      <w:r w:rsidR="00566F59">
        <w:rPr>
          <w:rFonts w:cs="Calibri"/>
          <w:sz w:val="23"/>
          <w:szCs w:val="23"/>
        </w:rPr>
        <w:t>George Institute of Technology – Atlanta, GA</w:t>
      </w:r>
    </w:p>
    <w:p w:rsidR="006A292D" w:rsidRDefault="00566F59" w:rsidP="006A292D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4</w:t>
      </w:r>
      <w:r w:rsidR="006A292D" w:rsidRPr="001334AB">
        <w:rPr>
          <w:rFonts w:cs="Calibri"/>
          <w:sz w:val="23"/>
          <w:szCs w:val="23"/>
        </w:rPr>
        <w:t xml:space="preserve">  </w:t>
      </w:r>
      <w:r>
        <w:rPr>
          <w:rFonts w:cs="Calibri"/>
          <w:sz w:val="23"/>
          <w:szCs w:val="23"/>
        </w:rPr>
        <w:t>University of Michigan—Ann Arbor – Ann Arbor, MI</w:t>
      </w:r>
    </w:p>
    <w:p w:rsidR="00566F59" w:rsidRPr="001334AB" w:rsidRDefault="00566F59" w:rsidP="006A292D">
      <w:pPr>
        <w:spacing w:after="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5  University of Illinois—Urbana-Champaign – Champaign, IL</w:t>
      </w:r>
    </w:p>
    <w:p w:rsidR="006A292D" w:rsidRPr="001334AB" w:rsidRDefault="00566F59" w:rsidP="006A292D">
      <w:pPr>
        <w:spacing w:after="0" w:line="240" w:lineRule="auto"/>
        <w:rPr>
          <w:sz w:val="23"/>
          <w:szCs w:val="23"/>
        </w:rPr>
      </w:pPr>
      <w:r>
        <w:rPr>
          <w:rFonts w:ascii="Calibri" w:hAnsi="Calibri"/>
          <w:sz w:val="23"/>
          <w:szCs w:val="23"/>
        </w:rPr>
        <w:t>6  Stanford University – Stanford, CA</w:t>
      </w:r>
    </w:p>
    <w:p w:rsidR="006A292D" w:rsidRPr="001334AB" w:rsidRDefault="00566F59" w:rsidP="006A292D">
      <w:pPr>
        <w:spacing w:after="0" w:line="240" w:lineRule="auto"/>
        <w:rPr>
          <w:sz w:val="23"/>
          <w:szCs w:val="23"/>
        </w:rPr>
      </w:pPr>
      <w:r>
        <w:rPr>
          <w:rFonts w:ascii="Calibri" w:hAnsi="Calibri"/>
          <w:sz w:val="23"/>
          <w:szCs w:val="23"/>
        </w:rPr>
        <w:t>7</w:t>
      </w:r>
      <w:r w:rsidR="006A292D" w:rsidRPr="001334AB">
        <w:rPr>
          <w:rFonts w:ascii="Calibri" w:hAnsi="Calibri"/>
          <w:sz w:val="23"/>
          <w:szCs w:val="23"/>
        </w:rPr>
        <w:t xml:space="preserve">  </w:t>
      </w:r>
      <w:r w:rsidR="006A292D" w:rsidRPr="001334AB">
        <w:rPr>
          <w:sz w:val="23"/>
          <w:szCs w:val="23"/>
          <w:highlight w:val="yellow"/>
        </w:rPr>
        <w:t>Purdue University--West Lafayette – West Lafayette, IN</w:t>
      </w:r>
    </w:p>
    <w:p w:rsidR="006A292D" w:rsidRPr="001334AB" w:rsidRDefault="00566F59" w:rsidP="006A292D">
      <w:pPr>
        <w:spacing w:after="0" w:line="240" w:lineRule="auto"/>
        <w:rPr>
          <w:sz w:val="23"/>
          <w:szCs w:val="23"/>
        </w:rPr>
      </w:pPr>
      <w:r>
        <w:rPr>
          <w:rFonts w:ascii="Calibri" w:hAnsi="Calibri"/>
          <w:sz w:val="23"/>
          <w:szCs w:val="23"/>
        </w:rPr>
        <w:t>8</w:t>
      </w:r>
      <w:r w:rsidR="006A292D" w:rsidRPr="001334AB">
        <w:rPr>
          <w:rFonts w:ascii="Calibri" w:hAnsi="Calibri"/>
          <w:sz w:val="23"/>
          <w:szCs w:val="23"/>
        </w:rPr>
        <w:t xml:space="preserve">  </w:t>
      </w:r>
      <w:r w:rsidR="006A292D" w:rsidRPr="001334AB">
        <w:rPr>
          <w:sz w:val="23"/>
          <w:szCs w:val="23"/>
        </w:rPr>
        <w:t>University of Texas--Austin – Austin, TX</w:t>
      </w:r>
    </w:p>
    <w:p w:rsidR="00566F59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9  California Institute of Technology – Pasadena, CA</w:t>
      </w:r>
    </w:p>
    <w:p w:rsidR="006A292D" w:rsidRPr="001334AB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9  Cornell University</w:t>
      </w:r>
      <w:r w:rsidR="006A292D" w:rsidRPr="001334AB">
        <w:rPr>
          <w:sz w:val="23"/>
          <w:szCs w:val="23"/>
        </w:rPr>
        <w:t xml:space="preserve"> </w:t>
      </w:r>
      <w:r>
        <w:rPr>
          <w:sz w:val="23"/>
          <w:szCs w:val="23"/>
        </w:rPr>
        <w:t>– Ithaca, NY</w:t>
      </w:r>
    </w:p>
    <w:p w:rsidR="006A292D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11</w:t>
      </w:r>
      <w:r w:rsidR="006A292D" w:rsidRPr="0020335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Carnegie Mellon – Pittsburg, PA</w:t>
      </w:r>
    </w:p>
    <w:p w:rsidR="006A292D" w:rsidRPr="00203355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12 Princeton University – Princeton, NJ</w:t>
      </w:r>
    </w:p>
    <w:p w:rsidR="006A292D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13 Pennsylvania State University – University Park – University Park, PA</w:t>
      </w:r>
    </w:p>
    <w:p w:rsidR="006A292D" w:rsidRPr="00203355" w:rsidRDefault="00566F59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14 Northwestern University – Evanston, IL</w:t>
      </w:r>
    </w:p>
    <w:p w:rsidR="006A292D" w:rsidRPr="00203355" w:rsidRDefault="00566F59" w:rsidP="006A292D">
      <w:pPr>
        <w:spacing w:after="0" w:line="240" w:lineRule="auto"/>
        <w:rPr>
          <w:sz w:val="23"/>
          <w:szCs w:val="23"/>
        </w:rPr>
      </w:pPr>
      <w:r>
        <w:rPr>
          <w:rFonts w:ascii="Calibri" w:hAnsi="Calibri"/>
          <w:sz w:val="23"/>
          <w:szCs w:val="23"/>
        </w:rPr>
        <w:t>15 Texas A&amp;M University – College Station, TX</w:t>
      </w:r>
    </w:p>
    <w:p w:rsidR="006A292D" w:rsidRDefault="00685F8D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15 University of Wisconsin-Madison – Madison, WI</w:t>
      </w:r>
    </w:p>
    <w:p w:rsidR="00E1631F" w:rsidRDefault="00E1631F" w:rsidP="006A292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15 Virginia Tech- Blacksburg, VA</w:t>
      </w:r>
    </w:p>
    <w:p w:rsidR="00685F8D" w:rsidRPr="00203355" w:rsidRDefault="00685F8D" w:rsidP="006A292D">
      <w:pPr>
        <w:spacing w:after="0" w:line="240" w:lineRule="auto"/>
        <w:rPr>
          <w:sz w:val="23"/>
          <w:szCs w:val="23"/>
        </w:rPr>
      </w:pPr>
    </w:p>
    <w:p w:rsidR="006A292D" w:rsidRPr="001334AB" w:rsidRDefault="006A292D" w:rsidP="006A292D">
      <w:pPr>
        <w:spacing w:after="0" w:line="240" w:lineRule="auto"/>
        <w:rPr>
          <w:rFonts w:ascii="Calibri" w:hAnsi="Calibri"/>
          <w:b/>
          <w:color w:val="943634" w:themeColor="accent2" w:themeShade="BF"/>
          <w:sz w:val="23"/>
          <w:szCs w:val="23"/>
        </w:rPr>
      </w:pPr>
      <w:r w:rsidRPr="001334AB">
        <w:rPr>
          <w:rFonts w:ascii="Calibri" w:hAnsi="Calibri"/>
          <w:b/>
          <w:color w:val="943634" w:themeColor="accent2" w:themeShade="BF"/>
          <w:sz w:val="28"/>
          <w:szCs w:val="28"/>
        </w:rPr>
        <w:t>Nuclear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  <w:r w:rsidRPr="001334AB">
        <w:rPr>
          <w:rFonts w:ascii="Calibri" w:hAnsi="Calibri"/>
          <w:color w:val="943634" w:themeColor="accent2" w:themeShade="BF"/>
          <w:sz w:val="23"/>
          <w:szCs w:val="23"/>
        </w:rPr>
        <w:t>Nuclear Engineering programs are not ranked by US News and World Report every year and were not ranked this year.</w:t>
      </w:r>
    </w:p>
    <w:p w:rsidR="006A292D" w:rsidRPr="001334AB" w:rsidRDefault="006A292D" w:rsidP="006A292D">
      <w:pPr>
        <w:spacing w:after="0" w:line="240" w:lineRule="auto"/>
        <w:rPr>
          <w:rFonts w:ascii="Calibri" w:hAnsi="Calibri"/>
          <w:color w:val="943634" w:themeColor="accent2" w:themeShade="BF"/>
          <w:sz w:val="23"/>
          <w:szCs w:val="23"/>
        </w:rPr>
      </w:pPr>
    </w:p>
    <w:p w:rsidR="00087D66" w:rsidRPr="00DC5CF8" w:rsidRDefault="00087D66" w:rsidP="006A292D">
      <w:pPr>
        <w:spacing w:after="0" w:line="240" w:lineRule="auto"/>
        <w:rPr>
          <w:rFonts w:ascii="Calibri" w:hAnsi="Calibri"/>
          <w:sz w:val="23"/>
          <w:szCs w:val="23"/>
        </w:rPr>
      </w:pPr>
    </w:p>
    <w:sectPr w:rsidR="00087D66" w:rsidRPr="00DC5CF8" w:rsidSect="008C21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59" w:rsidRDefault="00566F59" w:rsidP="001915DF">
      <w:pPr>
        <w:spacing w:after="0" w:line="240" w:lineRule="auto"/>
      </w:pPr>
      <w:r>
        <w:separator/>
      </w:r>
    </w:p>
  </w:endnote>
  <w:endnote w:type="continuationSeparator" w:id="0">
    <w:p w:rsidR="00566F59" w:rsidRDefault="00566F59" w:rsidP="0019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56344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:rsidR="00566F59" w:rsidRPr="001915DF" w:rsidRDefault="00A331C6">
        <w:pPr>
          <w:pStyle w:val="Footer"/>
          <w:jc w:val="right"/>
          <w:rPr>
            <w:sz w:val="23"/>
            <w:szCs w:val="23"/>
          </w:rPr>
        </w:pPr>
        <w:r w:rsidRPr="001915DF">
          <w:rPr>
            <w:sz w:val="23"/>
            <w:szCs w:val="23"/>
          </w:rPr>
          <w:fldChar w:fldCharType="begin"/>
        </w:r>
        <w:r w:rsidR="00566F59" w:rsidRPr="001915DF">
          <w:rPr>
            <w:sz w:val="23"/>
            <w:szCs w:val="23"/>
          </w:rPr>
          <w:instrText xml:space="preserve"> PAGE   \* MERGEFORMAT </w:instrText>
        </w:r>
        <w:r w:rsidRPr="001915DF">
          <w:rPr>
            <w:sz w:val="23"/>
            <w:szCs w:val="23"/>
          </w:rPr>
          <w:fldChar w:fldCharType="separate"/>
        </w:r>
        <w:r w:rsidR="00E1631F">
          <w:rPr>
            <w:noProof/>
            <w:sz w:val="23"/>
            <w:szCs w:val="23"/>
          </w:rPr>
          <w:t>6</w:t>
        </w:r>
        <w:r w:rsidRPr="001915DF">
          <w:rPr>
            <w:sz w:val="23"/>
            <w:szCs w:val="23"/>
          </w:rPr>
          <w:fldChar w:fldCharType="end"/>
        </w:r>
      </w:p>
    </w:sdtContent>
  </w:sdt>
  <w:p w:rsidR="00566F59" w:rsidRDefault="00566F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59" w:rsidRDefault="00566F59" w:rsidP="001915DF">
      <w:pPr>
        <w:spacing w:after="0" w:line="240" w:lineRule="auto"/>
      </w:pPr>
      <w:r>
        <w:separator/>
      </w:r>
    </w:p>
  </w:footnote>
  <w:footnote w:type="continuationSeparator" w:id="0">
    <w:p w:rsidR="00566F59" w:rsidRDefault="00566F59" w:rsidP="00191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5583"/>
    <w:multiLevelType w:val="hybridMultilevel"/>
    <w:tmpl w:val="8738CFA4"/>
    <w:lvl w:ilvl="0" w:tplc="351A92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3D84"/>
    <w:multiLevelType w:val="hybridMultilevel"/>
    <w:tmpl w:val="8B64263E"/>
    <w:lvl w:ilvl="0" w:tplc="D67CE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02481"/>
    <w:multiLevelType w:val="hybridMultilevel"/>
    <w:tmpl w:val="1746398A"/>
    <w:lvl w:ilvl="0" w:tplc="F56E23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33995"/>
    <w:multiLevelType w:val="hybridMultilevel"/>
    <w:tmpl w:val="F4AC22E4"/>
    <w:lvl w:ilvl="0" w:tplc="1FFEA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53534"/>
    <w:multiLevelType w:val="hybridMultilevel"/>
    <w:tmpl w:val="ADB699B8"/>
    <w:lvl w:ilvl="0" w:tplc="E15E6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3DB3"/>
    <w:multiLevelType w:val="hybridMultilevel"/>
    <w:tmpl w:val="4B88125C"/>
    <w:lvl w:ilvl="0" w:tplc="B4D4CA3E">
      <w:start w:val="1"/>
      <w:numFmt w:val="decimal"/>
      <w:lvlText w:val="%1"/>
      <w:lvlJc w:val="left"/>
      <w:pPr>
        <w:ind w:left="720" w:hanging="360"/>
      </w:pPr>
      <w:rPr>
        <w:rFonts w:ascii="Calibr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5CF8"/>
    <w:rsid w:val="000063DB"/>
    <w:rsid w:val="00007628"/>
    <w:rsid w:val="00007D0A"/>
    <w:rsid w:val="00007FC5"/>
    <w:rsid w:val="00010481"/>
    <w:rsid w:val="00020926"/>
    <w:rsid w:val="00024D38"/>
    <w:rsid w:val="00033ECC"/>
    <w:rsid w:val="00034BF7"/>
    <w:rsid w:val="000443F5"/>
    <w:rsid w:val="00052512"/>
    <w:rsid w:val="000558A0"/>
    <w:rsid w:val="0006170A"/>
    <w:rsid w:val="000646EE"/>
    <w:rsid w:val="00067AAB"/>
    <w:rsid w:val="00077531"/>
    <w:rsid w:val="00084E99"/>
    <w:rsid w:val="000869C8"/>
    <w:rsid w:val="00087D66"/>
    <w:rsid w:val="000905E8"/>
    <w:rsid w:val="000948A6"/>
    <w:rsid w:val="00096F28"/>
    <w:rsid w:val="000A44F7"/>
    <w:rsid w:val="000A4974"/>
    <w:rsid w:val="000A6388"/>
    <w:rsid w:val="000B3D36"/>
    <w:rsid w:val="000B4A2E"/>
    <w:rsid w:val="000C5E7F"/>
    <w:rsid w:val="000C62B3"/>
    <w:rsid w:val="000D5164"/>
    <w:rsid w:val="000E1ADD"/>
    <w:rsid w:val="000F720C"/>
    <w:rsid w:val="00101800"/>
    <w:rsid w:val="0012068D"/>
    <w:rsid w:val="00123FA7"/>
    <w:rsid w:val="00124AAB"/>
    <w:rsid w:val="00130644"/>
    <w:rsid w:val="00133405"/>
    <w:rsid w:val="001349E4"/>
    <w:rsid w:val="00135EC3"/>
    <w:rsid w:val="0014474B"/>
    <w:rsid w:val="00147CC3"/>
    <w:rsid w:val="00150E65"/>
    <w:rsid w:val="00153085"/>
    <w:rsid w:val="00165481"/>
    <w:rsid w:val="00167B04"/>
    <w:rsid w:val="001915DF"/>
    <w:rsid w:val="00195694"/>
    <w:rsid w:val="00196FF3"/>
    <w:rsid w:val="00197B4C"/>
    <w:rsid w:val="001A17E5"/>
    <w:rsid w:val="001B1A91"/>
    <w:rsid w:val="001C06AB"/>
    <w:rsid w:val="001C4761"/>
    <w:rsid w:val="001C5112"/>
    <w:rsid w:val="001E40F7"/>
    <w:rsid w:val="001F2C7D"/>
    <w:rsid w:val="001F2F63"/>
    <w:rsid w:val="001F5A56"/>
    <w:rsid w:val="001F5FB7"/>
    <w:rsid w:val="0020214A"/>
    <w:rsid w:val="0020653D"/>
    <w:rsid w:val="00206C33"/>
    <w:rsid w:val="00220A9C"/>
    <w:rsid w:val="00222F94"/>
    <w:rsid w:val="00224A43"/>
    <w:rsid w:val="00226EA8"/>
    <w:rsid w:val="002605F6"/>
    <w:rsid w:val="0026244F"/>
    <w:rsid w:val="00262BDB"/>
    <w:rsid w:val="00262E8E"/>
    <w:rsid w:val="00265F49"/>
    <w:rsid w:val="002664B3"/>
    <w:rsid w:val="0029001D"/>
    <w:rsid w:val="00293B17"/>
    <w:rsid w:val="00294B28"/>
    <w:rsid w:val="002A0F59"/>
    <w:rsid w:val="002A4A72"/>
    <w:rsid w:val="002A606F"/>
    <w:rsid w:val="002A7F26"/>
    <w:rsid w:val="002B0AC7"/>
    <w:rsid w:val="002B208C"/>
    <w:rsid w:val="002B507C"/>
    <w:rsid w:val="002B60C0"/>
    <w:rsid w:val="002B7A93"/>
    <w:rsid w:val="002C7844"/>
    <w:rsid w:val="002D3378"/>
    <w:rsid w:val="002D4608"/>
    <w:rsid w:val="002E3D38"/>
    <w:rsid w:val="002E51CE"/>
    <w:rsid w:val="002F420B"/>
    <w:rsid w:val="00301BE7"/>
    <w:rsid w:val="00303406"/>
    <w:rsid w:val="00321309"/>
    <w:rsid w:val="00321A1A"/>
    <w:rsid w:val="00322135"/>
    <w:rsid w:val="00326FB1"/>
    <w:rsid w:val="003312E1"/>
    <w:rsid w:val="00350DE2"/>
    <w:rsid w:val="003557F7"/>
    <w:rsid w:val="003649B0"/>
    <w:rsid w:val="00380701"/>
    <w:rsid w:val="00381BB3"/>
    <w:rsid w:val="00384E41"/>
    <w:rsid w:val="00386B2A"/>
    <w:rsid w:val="00394AF9"/>
    <w:rsid w:val="00395BBE"/>
    <w:rsid w:val="00397DA3"/>
    <w:rsid w:val="003A34C9"/>
    <w:rsid w:val="003A53E7"/>
    <w:rsid w:val="003A63B0"/>
    <w:rsid w:val="003B1E3B"/>
    <w:rsid w:val="003B215A"/>
    <w:rsid w:val="003B7488"/>
    <w:rsid w:val="003C35A7"/>
    <w:rsid w:val="003D38D8"/>
    <w:rsid w:val="003D398E"/>
    <w:rsid w:val="003D67BC"/>
    <w:rsid w:val="003E1D61"/>
    <w:rsid w:val="003E63CC"/>
    <w:rsid w:val="003E6EC5"/>
    <w:rsid w:val="003E7170"/>
    <w:rsid w:val="003E7E02"/>
    <w:rsid w:val="003F3254"/>
    <w:rsid w:val="003F4D2E"/>
    <w:rsid w:val="003F51CE"/>
    <w:rsid w:val="00403EA0"/>
    <w:rsid w:val="0041016E"/>
    <w:rsid w:val="00411F55"/>
    <w:rsid w:val="00412D2B"/>
    <w:rsid w:val="00413594"/>
    <w:rsid w:val="00420450"/>
    <w:rsid w:val="0042153D"/>
    <w:rsid w:val="00432AC8"/>
    <w:rsid w:val="00435FA5"/>
    <w:rsid w:val="0043694C"/>
    <w:rsid w:val="0044036F"/>
    <w:rsid w:val="004551D8"/>
    <w:rsid w:val="00464C26"/>
    <w:rsid w:val="0047272C"/>
    <w:rsid w:val="004816F9"/>
    <w:rsid w:val="0048415E"/>
    <w:rsid w:val="00493C79"/>
    <w:rsid w:val="0049579F"/>
    <w:rsid w:val="004A1A23"/>
    <w:rsid w:val="004A286C"/>
    <w:rsid w:val="004B329F"/>
    <w:rsid w:val="004C2728"/>
    <w:rsid w:val="004D71F6"/>
    <w:rsid w:val="004E33D5"/>
    <w:rsid w:val="004F22C7"/>
    <w:rsid w:val="004F55D9"/>
    <w:rsid w:val="00502895"/>
    <w:rsid w:val="00507470"/>
    <w:rsid w:val="00513B12"/>
    <w:rsid w:val="00520385"/>
    <w:rsid w:val="005415F6"/>
    <w:rsid w:val="00541F81"/>
    <w:rsid w:val="00552B2B"/>
    <w:rsid w:val="00554093"/>
    <w:rsid w:val="00555251"/>
    <w:rsid w:val="00555809"/>
    <w:rsid w:val="00556D8F"/>
    <w:rsid w:val="00557CCD"/>
    <w:rsid w:val="005608D5"/>
    <w:rsid w:val="00562F81"/>
    <w:rsid w:val="00566F59"/>
    <w:rsid w:val="00570C33"/>
    <w:rsid w:val="00574412"/>
    <w:rsid w:val="00580D7C"/>
    <w:rsid w:val="0058576E"/>
    <w:rsid w:val="00587637"/>
    <w:rsid w:val="00596405"/>
    <w:rsid w:val="005A6764"/>
    <w:rsid w:val="005B1D3A"/>
    <w:rsid w:val="005B317C"/>
    <w:rsid w:val="005B54C3"/>
    <w:rsid w:val="005B6B38"/>
    <w:rsid w:val="005B6D1F"/>
    <w:rsid w:val="005C706F"/>
    <w:rsid w:val="005D34F3"/>
    <w:rsid w:val="005E023D"/>
    <w:rsid w:val="005E15A1"/>
    <w:rsid w:val="005E54BC"/>
    <w:rsid w:val="005F293F"/>
    <w:rsid w:val="005F7C6A"/>
    <w:rsid w:val="00601895"/>
    <w:rsid w:val="006040C8"/>
    <w:rsid w:val="0060607B"/>
    <w:rsid w:val="006133B0"/>
    <w:rsid w:val="006265FA"/>
    <w:rsid w:val="00626AF7"/>
    <w:rsid w:val="00627DA0"/>
    <w:rsid w:val="00632EF7"/>
    <w:rsid w:val="0064561B"/>
    <w:rsid w:val="00651691"/>
    <w:rsid w:val="00655616"/>
    <w:rsid w:val="00655AB0"/>
    <w:rsid w:val="006620C9"/>
    <w:rsid w:val="0067290A"/>
    <w:rsid w:val="00680963"/>
    <w:rsid w:val="00685E2B"/>
    <w:rsid w:val="00685F8D"/>
    <w:rsid w:val="006931CE"/>
    <w:rsid w:val="006A292D"/>
    <w:rsid w:val="006A766B"/>
    <w:rsid w:val="006B3588"/>
    <w:rsid w:val="006B3EBB"/>
    <w:rsid w:val="006C0939"/>
    <w:rsid w:val="006C52B8"/>
    <w:rsid w:val="006D482B"/>
    <w:rsid w:val="006D4CF3"/>
    <w:rsid w:val="006E01DF"/>
    <w:rsid w:val="006E16FC"/>
    <w:rsid w:val="006F080B"/>
    <w:rsid w:val="006F36B7"/>
    <w:rsid w:val="00700AD8"/>
    <w:rsid w:val="007104DB"/>
    <w:rsid w:val="0071434F"/>
    <w:rsid w:val="007153C8"/>
    <w:rsid w:val="00715FF6"/>
    <w:rsid w:val="00730A09"/>
    <w:rsid w:val="007362D4"/>
    <w:rsid w:val="00736C2F"/>
    <w:rsid w:val="00742319"/>
    <w:rsid w:val="0074597F"/>
    <w:rsid w:val="00756029"/>
    <w:rsid w:val="00761C98"/>
    <w:rsid w:val="0077002B"/>
    <w:rsid w:val="00772F99"/>
    <w:rsid w:val="007756DF"/>
    <w:rsid w:val="00776894"/>
    <w:rsid w:val="007832EB"/>
    <w:rsid w:val="007844B0"/>
    <w:rsid w:val="007846AC"/>
    <w:rsid w:val="007A0836"/>
    <w:rsid w:val="007B38B8"/>
    <w:rsid w:val="007B45E3"/>
    <w:rsid w:val="007B71C3"/>
    <w:rsid w:val="007C28B2"/>
    <w:rsid w:val="007C7085"/>
    <w:rsid w:val="007D4581"/>
    <w:rsid w:val="007F5BD3"/>
    <w:rsid w:val="007F5EAD"/>
    <w:rsid w:val="007F73AA"/>
    <w:rsid w:val="00800693"/>
    <w:rsid w:val="00801CAE"/>
    <w:rsid w:val="00803AA6"/>
    <w:rsid w:val="008118B9"/>
    <w:rsid w:val="008136FE"/>
    <w:rsid w:val="00813D46"/>
    <w:rsid w:val="00821C28"/>
    <w:rsid w:val="00824162"/>
    <w:rsid w:val="00826533"/>
    <w:rsid w:val="00836FBE"/>
    <w:rsid w:val="00837637"/>
    <w:rsid w:val="0084384A"/>
    <w:rsid w:val="00850776"/>
    <w:rsid w:val="0085398E"/>
    <w:rsid w:val="00856F33"/>
    <w:rsid w:val="008629CB"/>
    <w:rsid w:val="008806B7"/>
    <w:rsid w:val="0088292E"/>
    <w:rsid w:val="008830F6"/>
    <w:rsid w:val="008869B5"/>
    <w:rsid w:val="00890163"/>
    <w:rsid w:val="00893E1B"/>
    <w:rsid w:val="008967AF"/>
    <w:rsid w:val="008A3885"/>
    <w:rsid w:val="008A605C"/>
    <w:rsid w:val="008B249C"/>
    <w:rsid w:val="008B4652"/>
    <w:rsid w:val="008C21CA"/>
    <w:rsid w:val="008C76B9"/>
    <w:rsid w:val="008E63BB"/>
    <w:rsid w:val="008F0633"/>
    <w:rsid w:val="008F1CBE"/>
    <w:rsid w:val="008F7BF7"/>
    <w:rsid w:val="009000CD"/>
    <w:rsid w:val="0090392D"/>
    <w:rsid w:val="00906DD9"/>
    <w:rsid w:val="00917FF3"/>
    <w:rsid w:val="0092211A"/>
    <w:rsid w:val="00931639"/>
    <w:rsid w:val="00931F41"/>
    <w:rsid w:val="0094012D"/>
    <w:rsid w:val="00941E4A"/>
    <w:rsid w:val="00942C69"/>
    <w:rsid w:val="00944464"/>
    <w:rsid w:val="00944576"/>
    <w:rsid w:val="00953BD5"/>
    <w:rsid w:val="0096313C"/>
    <w:rsid w:val="00963D8D"/>
    <w:rsid w:val="00964D3E"/>
    <w:rsid w:val="0097502C"/>
    <w:rsid w:val="00980742"/>
    <w:rsid w:val="00980892"/>
    <w:rsid w:val="00985058"/>
    <w:rsid w:val="00986BA5"/>
    <w:rsid w:val="00987AE5"/>
    <w:rsid w:val="0099354B"/>
    <w:rsid w:val="009A0D68"/>
    <w:rsid w:val="009A50B5"/>
    <w:rsid w:val="009B21EE"/>
    <w:rsid w:val="009B5618"/>
    <w:rsid w:val="009B69CF"/>
    <w:rsid w:val="009C1337"/>
    <w:rsid w:val="009C5F8F"/>
    <w:rsid w:val="009D0F40"/>
    <w:rsid w:val="009D25D3"/>
    <w:rsid w:val="009D6FD1"/>
    <w:rsid w:val="009E615B"/>
    <w:rsid w:val="009F007D"/>
    <w:rsid w:val="00A01B62"/>
    <w:rsid w:val="00A01FF1"/>
    <w:rsid w:val="00A135A4"/>
    <w:rsid w:val="00A2429D"/>
    <w:rsid w:val="00A331C6"/>
    <w:rsid w:val="00A3331C"/>
    <w:rsid w:val="00A37819"/>
    <w:rsid w:val="00A417C1"/>
    <w:rsid w:val="00A45278"/>
    <w:rsid w:val="00A456B7"/>
    <w:rsid w:val="00A46430"/>
    <w:rsid w:val="00A55AA2"/>
    <w:rsid w:val="00A57917"/>
    <w:rsid w:val="00A712CF"/>
    <w:rsid w:val="00A7622D"/>
    <w:rsid w:val="00A83912"/>
    <w:rsid w:val="00A85DFA"/>
    <w:rsid w:val="00AA0C59"/>
    <w:rsid w:val="00AA1297"/>
    <w:rsid w:val="00AA27DB"/>
    <w:rsid w:val="00AA5531"/>
    <w:rsid w:val="00AA74A0"/>
    <w:rsid w:val="00AA7E5E"/>
    <w:rsid w:val="00AB0646"/>
    <w:rsid w:val="00AB0F74"/>
    <w:rsid w:val="00AB3219"/>
    <w:rsid w:val="00AB46D7"/>
    <w:rsid w:val="00AB4A3C"/>
    <w:rsid w:val="00AB5B38"/>
    <w:rsid w:val="00AC2973"/>
    <w:rsid w:val="00AC2A25"/>
    <w:rsid w:val="00AD3B6E"/>
    <w:rsid w:val="00AD51B9"/>
    <w:rsid w:val="00AD702F"/>
    <w:rsid w:val="00AD7B51"/>
    <w:rsid w:val="00AE033D"/>
    <w:rsid w:val="00AE1221"/>
    <w:rsid w:val="00AE6251"/>
    <w:rsid w:val="00AE6B56"/>
    <w:rsid w:val="00B00427"/>
    <w:rsid w:val="00B03E77"/>
    <w:rsid w:val="00B04DFA"/>
    <w:rsid w:val="00B06B0A"/>
    <w:rsid w:val="00B16D49"/>
    <w:rsid w:val="00B221D5"/>
    <w:rsid w:val="00B24506"/>
    <w:rsid w:val="00B27793"/>
    <w:rsid w:val="00B31186"/>
    <w:rsid w:val="00B35EBD"/>
    <w:rsid w:val="00B407E3"/>
    <w:rsid w:val="00B40B3D"/>
    <w:rsid w:val="00B46475"/>
    <w:rsid w:val="00B5198F"/>
    <w:rsid w:val="00B61181"/>
    <w:rsid w:val="00B61CDF"/>
    <w:rsid w:val="00B6441D"/>
    <w:rsid w:val="00B64DC9"/>
    <w:rsid w:val="00B66428"/>
    <w:rsid w:val="00B8627E"/>
    <w:rsid w:val="00BA345B"/>
    <w:rsid w:val="00BA43C4"/>
    <w:rsid w:val="00BB1093"/>
    <w:rsid w:val="00BB1A11"/>
    <w:rsid w:val="00BB2561"/>
    <w:rsid w:val="00BC1800"/>
    <w:rsid w:val="00BC21D1"/>
    <w:rsid w:val="00BD04B7"/>
    <w:rsid w:val="00BD2CAA"/>
    <w:rsid w:val="00BD6B09"/>
    <w:rsid w:val="00BE52A8"/>
    <w:rsid w:val="00BE61CE"/>
    <w:rsid w:val="00BE65F1"/>
    <w:rsid w:val="00BE71B6"/>
    <w:rsid w:val="00BF1E0F"/>
    <w:rsid w:val="00C04E8D"/>
    <w:rsid w:val="00C13A3A"/>
    <w:rsid w:val="00C13E2E"/>
    <w:rsid w:val="00C15ADC"/>
    <w:rsid w:val="00C20B72"/>
    <w:rsid w:val="00C21838"/>
    <w:rsid w:val="00C22758"/>
    <w:rsid w:val="00C2517F"/>
    <w:rsid w:val="00C333D7"/>
    <w:rsid w:val="00C44847"/>
    <w:rsid w:val="00C4490D"/>
    <w:rsid w:val="00C45B7C"/>
    <w:rsid w:val="00C473E3"/>
    <w:rsid w:val="00C50E27"/>
    <w:rsid w:val="00C54193"/>
    <w:rsid w:val="00C5472A"/>
    <w:rsid w:val="00C60AA4"/>
    <w:rsid w:val="00C6253D"/>
    <w:rsid w:val="00C7644B"/>
    <w:rsid w:val="00C81F55"/>
    <w:rsid w:val="00C87920"/>
    <w:rsid w:val="00C90290"/>
    <w:rsid w:val="00C91232"/>
    <w:rsid w:val="00C93C02"/>
    <w:rsid w:val="00C93CCE"/>
    <w:rsid w:val="00C94780"/>
    <w:rsid w:val="00C97FF0"/>
    <w:rsid w:val="00CA4C96"/>
    <w:rsid w:val="00CA56BF"/>
    <w:rsid w:val="00CA78CE"/>
    <w:rsid w:val="00CB3E71"/>
    <w:rsid w:val="00CB65D8"/>
    <w:rsid w:val="00CC0978"/>
    <w:rsid w:val="00CC3C47"/>
    <w:rsid w:val="00CC6E9B"/>
    <w:rsid w:val="00CC7819"/>
    <w:rsid w:val="00CE102B"/>
    <w:rsid w:val="00CE1584"/>
    <w:rsid w:val="00CE21D0"/>
    <w:rsid w:val="00CE6278"/>
    <w:rsid w:val="00CE65B5"/>
    <w:rsid w:val="00CF1473"/>
    <w:rsid w:val="00CF2484"/>
    <w:rsid w:val="00CF4CB4"/>
    <w:rsid w:val="00CF4E84"/>
    <w:rsid w:val="00CF6B66"/>
    <w:rsid w:val="00D01881"/>
    <w:rsid w:val="00D03D57"/>
    <w:rsid w:val="00D137DE"/>
    <w:rsid w:val="00D213FF"/>
    <w:rsid w:val="00D22354"/>
    <w:rsid w:val="00D24E71"/>
    <w:rsid w:val="00D277F5"/>
    <w:rsid w:val="00D3182F"/>
    <w:rsid w:val="00D326D1"/>
    <w:rsid w:val="00D33EB1"/>
    <w:rsid w:val="00D401C7"/>
    <w:rsid w:val="00D4166B"/>
    <w:rsid w:val="00D560C7"/>
    <w:rsid w:val="00D57A1B"/>
    <w:rsid w:val="00D6169E"/>
    <w:rsid w:val="00D619FA"/>
    <w:rsid w:val="00D71DF4"/>
    <w:rsid w:val="00D757C8"/>
    <w:rsid w:val="00D77629"/>
    <w:rsid w:val="00D831BC"/>
    <w:rsid w:val="00D84DEE"/>
    <w:rsid w:val="00D90C51"/>
    <w:rsid w:val="00D94761"/>
    <w:rsid w:val="00D97E2F"/>
    <w:rsid w:val="00DA0D29"/>
    <w:rsid w:val="00DB35F0"/>
    <w:rsid w:val="00DB7557"/>
    <w:rsid w:val="00DB7651"/>
    <w:rsid w:val="00DC17E2"/>
    <w:rsid w:val="00DC1820"/>
    <w:rsid w:val="00DC5CF8"/>
    <w:rsid w:val="00DD09A1"/>
    <w:rsid w:val="00DD5275"/>
    <w:rsid w:val="00DE3C0C"/>
    <w:rsid w:val="00DE7640"/>
    <w:rsid w:val="00DF0581"/>
    <w:rsid w:val="00DF35C7"/>
    <w:rsid w:val="00DF72B5"/>
    <w:rsid w:val="00E04615"/>
    <w:rsid w:val="00E0704B"/>
    <w:rsid w:val="00E11BF1"/>
    <w:rsid w:val="00E1333E"/>
    <w:rsid w:val="00E14F52"/>
    <w:rsid w:val="00E1518E"/>
    <w:rsid w:val="00E15628"/>
    <w:rsid w:val="00E1631F"/>
    <w:rsid w:val="00E2176C"/>
    <w:rsid w:val="00E23066"/>
    <w:rsid w:val="00E243DC"/>
    <w:rsid w:val="00E25617"/>
    <w:rsid w:val="00E27476"/>
    <w:rsid w:val="00E3058A"/>
    <w:rsid w:val="00E34B19"/>
    <w:rsid w:val="00E369EB"/>
    <w:rsid w:val="00E401BE"/>
    <w:rsid w:val="00E40928"/>
    <w:rsid w:val="00E54484"/>
    <w:rsid w:val="00E5586E"/>
    <w:rsid w:val="00E5669F"/>
    <w:rsid w:val="00E57B07"/>
    <w:rsid w:val="00E608FD"/>
    <w:rsid w:val="00E629A5"/>
    <w:rsid w:val="00E754AC"/>
    <w:rsid w:val="00E77A9B"/>
    <w:rsid w:val="00E77E3F"/>
    <w:rsid w:val="00E831B3"/>
    <w:rsid w:val="00E840F8"/>
    <w:rsid w:val="00E84569"/>
    <w:rsid w:val="00E84760"/>
    <w:rsid w:val="00E90105"/>
    <w:rsid w:val="00E95908"/>
    <w:rsid w:val="00EA1D63"/>
    <w:rsid w:val="00EA4383"/>
    <w:rsid w:val="00EB17D3"/>
    <w:rsid w:val="00EB70B9"/>
    <w:rsid w:val="00EC1B71"/>
    <w:rsid w:val="00EC1BF0"/>
    <w:rsid w:val="00EC3292"/>
    <w:rsid w:val="00ED1F43"/>
    <w:rsid w:val="00EE1218"/>
    <w:rsid w:val="00EE2A55"/>
    <w:rsid w:val="00F015E0"/>
    <w:rsid w:val="00F054CB"/>
    <w:rsid w:val="00F10355"/>
    <w:rsid w:val="00F159CF"/>
    <w:rsid w:val="00F21014"/>
    <w:rsid w:val="00F24249"/>
    <w:rsid w:val="00F476C8"/>
    <w:rsid w:val="00F5226B"/>
    <w:rsid w:val="00F535CD"/>
    <w:rsid w:val="00F53DF1"/>
    <w:rsid w:val="00F60D30"/>
    <w:rsid w:val="00F61769"/>
    <w:rsid w:val="00F624E3"/>
    <w:rsid w:val="00F6731D"/>
    <w:rsid w:val="00F72E3F"/>
    <w:rsid w:val="00F73218"/>
    <w:rsid w:val="00F75CC9"/>
    <w:rsid w:val="00F77D0E"/>
    <w:rsid w:val="00F807DE"/>
    <w:rsid w:val="00F8099D"/>
    <w:rsid w:val="00F84680"/>
    <w:rsid w:val="00F90B94"/>
    <w:rsid w:val="00F92BA4"/>
    <w:rsid w:val="00F9451A"/>
    <w:rsid w:val="00F94842"/>
    <w:rsid w:val="00F970A7"/>
    <w:rsid w:val="00FA4137"/>
    <w:rsid w:val="00FA7C2D"/>
    <w:rsid w:val="00FB0A26"/>
    <w:rsid w:val="00FB2F75"/>
    <w:rsid w:val="00FB49C1"/>
    <w:rsid w:val="00FC5683"/>
    <w:rsid w:val="00FC5CFD"/>
    <w:rsid w:val="00FD0EA8"/>
    <w:rsid w:val="00FD449A"/>
    <w:rsid w:val="00FD47EA"/>
    <w:rsid w:val="00FD4FB8"/>
    <w:rsid w:val="00FD5421"/>
    <w:rsid w:val="00FE3F2C"/>
    <w:rsid w:val="00FF1195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0B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FB2F75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B2F75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F476C8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8118B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8118B9"/>
    <w:pPr>
      <w:spacing w:line="29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BD2CAA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C706F"/>
    <w:pPr>
      <w:spacing w:line="293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19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DF"/>
  </w:style>
  <w:style w:type="paragraph" w:styleId="Footer">
    <w:name w:val="footer"/>
    <w:basedOn w:val="Normal"/>
    <w:link w:val="FooterChar"/>
    <w:uiPriority w:val="99"/>
    <w:unhideWhenUsed/>
    <w:rsid w:val="0019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0B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FB2F75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B2F75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F476C8"/>
    <w:pPr>
      <w:widowControl w:val="0"/>
      <w:autoSpaceDE w:val="0"/>
      <w:autoSpaceDN w:val="0"/>
      <w:adjustRightInd w:val="0"/>
      <w:spacing w:after="0" w:line="293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8118B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8118B9"/>
    <w:pPr>
      <w:spacing w:line="29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BD2CAA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C706F"/>
    <w:pPr>
      <w:spacing w:line="293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19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DF"/>
  </w:style>
  <w:style w:type="paragraph" w:styleId="Footer">
    <w:name w:val="footer"/>
    <w:basedOn w:val="Normal"/>
    <w:link w:val="FooterChar"/>
    <w:uiPriority w:val="99"/>
    <w:unhideWhenUsed/>
    <w:rsid w:val="0019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rrisch</dc:creator>
  <cp:lastModifiedBy>kjs</cp:lastModifiedBy>
  <cp:revision>3</cp:revision>
  <cp:lastPrinted>2012-09-12T14:16:00Z</cp:lastPrinted>
  <dcterms:created xsi:type="dcterms:W3CDTF">2012-09-12T14:16:00Z</dcterms:created>
  <dcterms:modified xsi:type="dcterms:W3CDTF">2012-09-12T14:21:00Z</dcterms:modified>
</cp:coreProperties>
</file>